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CC942" w14:textId="5FB636EF" w:rsidR="00853C91" w:rsidRDefault="00C25AD2" w:rsidP="00C25A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455385F" wp14:editId="4F9C9F49">
            <wp:extent cx="2319655" cy="1409700"/>
            <wp:effectExtent l="0" t="0" r="4445" b="0"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1" cy="141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419A53" wp14:editId="37CA5F5C">
            <wp:extent cx="1428750" cy="1428750"/>
            <wp:effectExtent l="0" t="0" r="0" b="0"/>
            <wp:docPr id="3" name="Slika 2" descr="Vukovarsko-srijemska | lokalni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ukovarsko-srijemska | lokalni.h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66662F" wp14:editId="2F6B007A">
            <wp:extent cx="1857375" cy="1256665"/>
            <wp:effectExtent l="0" t="0" r="9525" b="63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1" cy="1283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24B6A" w14:textId="77777777" w:rsidR="00B12AAE" w:rsidRDefault="00B12AAE">
      <w:pPr>
        <w:rPr>
          <w:rFonts w:ascii="Times New Roman" w:hAnsi="Times New Roman" w:cs="Times New Roman"/>
          <w:sz w:val="24"/>
          <w:szCs w:val="24"/>
        </w:rPr>
      </w:pPr>
    </w:p>
    <w:p w14:paraId="465684A4" w14:textId="77777777" w:rsidR="00B12AAE" w:rsidRDefault="00B12AAE">
      <w:pPr>
        <w:rPr>
          <w:rFonts w:ascii="Times New Roman" w:hAnsi="Times New Roman" w:cs="Times New Roman"/>
          <w:sz w:val="24"/>
          <w:szCs w:val="24"/>
        </w:rPr>
      </w:pPr>
    </w:p>
    <w:p w14:paraId="19BE2922" w14:textId="77777777" w:rsidR="00B12AAE" w:rsidRDefault="00B12AAE">
      <w:pPr>
        <w:rPr>
          <w:rFonts w:ascii="Times New Roman" w:hAnsi="Times New Roman" w:cs="Times New Roman"/>
          <w:sz w:val="24"/>
          <w:szCs w:val="24"/>
        </w:rPr>
      </w:pPr>
    </w:p>
    <w:p w14:paraId="49C82D7B" w14:textId="77777777" w:rsidR="00B12AAE" w:rsidRDefault="00B12AAE">
      <w:pPr>
        <w:rPr>
          <w:rFonts w:ascii="Times New Roman" w:hAnsi="Times New Roman" w:cs="Times New Roman"/>
          <w:sz w:val="24"/>
          <w:szCs w:val="24"/>
        </w:rPr>
      </w:pPr>
    </w:p>
    <w:p w14:paraId="2AE3C795" w14:textId="77777777" w:rsidR="00853C91" w:rsidRDefault="00853C91">
      <w:pPr>
        <w:rPr>
          <w:rFonts w:ascii="Times New Roman" w:hAnsi="Times New Roman" w:cs="Times New Roman"/>
          <w:sz w:val="24"/>
          <w:szCs w:val="24"/>
        </w:rPr>
      </w:pPr>
    </w:p>
    <w:p w14:paraId="6F179AF9" w14:textId="6DBA827C" w:rsidR="00B764BF" w:rsidRPr="00C25AD2" w:rsidRDefault="00B764BF" w:rsidP="00C25AD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25AD2">
        <w:rPr>
          <w:rFonts w:ascii="Times New Roman" w:hAnsi="Times New Roman" w:cs="Times New Roman"/>
          <w:b/>
          <w:bCs/>
          <w:sz w:val="44"/>
          <w:szCs w:val="44"/>
        </w:rPr>
        <w:t>JAVNI POZIV</w:t>
      </w:r>
    </w:p>
    <w:p w14:paraId="6381AC33" w14:textId="4D0A0DED" w:rsidR="00B764BF" w:rsidRPr="00C25AD2" w:rsidRDefault="00B764BF" w:rsidP="00C25AD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25AD2">
        <w:rPr>
          <w:rFonts w:ascii="Times New Roman" w:hAnsi="Times New Roman" w:cs="Times New Roman"/>
          <w:b/>
          <w:bCs/>
          <w:sz w:val="44"/>
          <w:szCs w:val="44"/>
        </w:rPr>
        <w:t>ZA PODIZANJE KVALITETE</w:t>
      </w:r>
      <w:r w:rsidR="00C25AD2" w:rsidRPr="00C25AD2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C25AD2">
        <w:rPr>
          <w:rFonts w:ascii="Times New Roman" w:hAnsi="Times New Roman" w:cs="Times New Roman"/>
          <w:b/>
          <w:bCs/>
          <w:sz w:val="44"/>
          <w:szCs w:val="44"/>
        </w:rPr>
        <w:t>PRUŽATELJA</w:t>
      </w:r>
    </w:p>
    <w:p w14:paraId="2C3D7400" w14:textId="1AEBA8C9" w:rsidR="00B764BF" w:rsidRPr="00C25AD2" w:rsidRDefault="00B764BF" w:rsidP="00C25AD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25AD2">
        <w:rPr>
          <w:rFonts w:ascii="Times New Roman" w:hAnsi="Times New Roman" w:cs="Times New Roman"/>
          <w:b/>
          <w:bCs/>
          <w:sz w:val="44"/>
          <w:szCs w:val="44"/>
        </w:rPr>
        <w:t>USLUGA SMJEŠTAJA S PODRUČJA</w:t>
      </w:r>
    </w:p>
    <w:p w14:paraId="4D3C110A" w14:textId="4E4D62C8" w:rsidR="00B764BF" w:rsidRPr="00C25AD2" w:rsidRDefault="00B764BF" w:rsidP="00C25AD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25AD2">
        <w:rPr>
          <w:rFonts w:ascii="Times New Roman" w:hAnsi="Times New Roman" w:cs="Times New Roman"/>
          <w:b/>
          <w:bCs/>
          <w:sz w:val="44"/>
          <w:szCs w:val="44"/>
        </w:rPr>
        <w:t>VUKOVARSKO-SRIJEMSKE ŽUPANIJE</w:t>
      </w:r>
    </w:p>
    <w:p w14:paraId="10604584" w14:textId="39B2A632" w:rsidR="00B764BF" w:rsidRPr="00C25AD2" w:rsidRDefault="00B764BF" w:rsidP="00C25AD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25AD2">
        <w:rPr>
          <w:rFonts w:ascii="Times New Roman" w:hAnsi="Times New Roman" w:cs="Times New Roman"/>
          <w:b/>
          <w:bCs/>
          <w:sz w:val="44"/>
          <w:szCs w:val="44"/>
        </w:rPr>
        <w:t>ZA 2024. GODINU</w:t>
      </w:r>
    </w:p>
    <w:p w14:paraId="7D8A818A" w14:textId="77777777" w:rsidR="00B764BF" w:rsidRDefault="00B764BF">
      <w:pPr>
        <w:rPr>
          <w:rFonts w:ascii="Times New Roman" w:hAnsi="Times New Roman" w:cs="Times New Roman"/>
          <w:sz w:val="24"/>
          <w:szCs w:val="24"/>
        </w:rPr>
      </w:pPr>
    </w:p>
    <w:p w14:paraId="50E96566" w14:textId="77777777" w:rsidR="00B12AAE" w:rsidRDefault="00B12AAE">
      <w:pPr>
        <w:rPr>
          <w:rFonts w:ascii="Times New Roman" w:hAnsi="Times New Roman" w:cs="Times New Roman"/>
          <w:sz w:val="24"/>
          <w:szCs w:val="24"/>
        </w:rPr>
      </w:pPr>
    </w:p>
    <w:p w14:paraId="38090534" w14:textId="77777777" w:rsidR="00C25AD2" w:rsidRDefault="00C25AD2">
      <w:pPr>
        <w:rPr>
          <w:rFonts w:ascii="Times New Roman" w:hAnsi="Times New Roman" w:cs="Times New Roman"/>
          <w:sz w:val="24"/>
          <w:szCs w:val="24"/>
        </w:rPr>
      </w:pPr>
    </w:p>
    <w:p w14:paraId="665306C2" w14:textId="77777777" w:rsidR="00C25AD2" w:rsidRDefault="00C25AD2">
      <w:pPr>
        <w:rPr>
          <w:rFonts w:ascii="Times New Roman" w:hAnsi="Times New Roman" w:cs="Times New Roman"/>
          <w:sz w:val="24"/>
          <w:szCs w:val="24"/>
        </w:rPr>
      </w:pPr>
    </w:p>
    <w:p w14:paraId="1AFA52B1" w14:textId="77777777" w:rsidR="00C25AD2" w:rsidRDefault="00C25AD2">
      <w:pPr>
        <w:rPr>
          <w:rFonts w:ascii="Times New Roman" w:hAnsi="Times New Roman" w:cs="Times New Roman"/>
          <w:sz w:val="24"/>
          <w:szCs w:val="24"/>
        </w:rPr>
      </w:pPr>
    </w:p>
    <w:p w14:paraId="759B9EF9" w14:textId="77777777" w:rsidR="00C25AD2" w:rsidRDefault="00C25AD2">
      <w:pPr>
        <w:rPr>
          <w:rFonts w:ascii="Times New Roman" w:hAnsi="Times New Roman" w:cs="Times New Roman"/>
          <w:sz w:val="24"/>
          <w:szCs w:val="24"/>
        </w:rPr>
      </w:pPr>
    </w:p>
    <w:p w14:paraId="0D37105B" w14:textId="77777777" w:rsidR="00C25AD2" w:rsidRDefault="00C25AD2">
      <w:pPr>
        <w:rPr>
          <w:rFonts w:ascii="Times New Roman" w:hAnsi="Times New Roman" w:cs="Times New Roman"/>
          <w:sz w:val="24"/>
          <w:szCs w:val="24"/>
        </w:rPr>
      </w:pPr>
    </w:p>
    <w:p w14:paraId="529C31C9" w14:textId="77777777" w:rsidR="00C25AD2" w:rsidRDefault="00C25AD2">
      <w:pPr>
        <w:rPr>
          <w:rFonts w:ascii="Times New Roman" w:hAnsi="Times New Roman" w:cs="Times New Roman"/>
          <w:sz w:val="24"/>
          <w:szCs w:val="24"/>
        </w:rPr>
      </w:pPr>
    </w:p>
    <w:p w14:paraId="498893CC" w14:textId="77777777" w:rsidR="00C25AD2" w:rsidRDefault="00C25AD2">
      <w:pPr>
        <w:rPr>
          <w:rFonts w:ascii="Times New Roman" w:hAnsi="Times New Roman" w:cs="Times New Roman"/>
          <w:sz w:val="24"/>
          <w:szCs w:val="24"/>
        </w:rPr>
      </w:pPr>
    </w:p>
    <w:p w14:paraId="4FEADC3C" w14:textId="77777777" w:rsidR="00C25AD2" w:rsidRDefault="00C25AD2">
      <w:pPr>
        <w:rPr>
          <w:rFonts w:ascii="Times New Roman" w:hAnsi="Times New Roman" w:cs="Times New Roman"/>
          <w:sz w:val="24"/>
          <w:szCs w:val="24"/>
        </w:rPr>
      </w:pPr>
    </w:p>
    <w:p w14:paraId="06B084CE" w14:textId="0225EC44" w:rsidR="00B764BF" w:rsidRDefault="00853C91" w:rsidP="00C25A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Vinkovci,</w:t>
      </w:r>
      <w:r w:rsidR="00413329">
        <w:rPr>
          <w:rFonts w:ascii="Times New Roman" w:hAnsi="Times New Roman" w:cs="Times New Roman"/>
          <w:sz w:val="24"/>
          <w:szCs w:val="24"/>
        </w:rPr>
        <w:t xml:space="preserve"> </w:t>
      </w:r>
      <w:r w:rsidR="006659CF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lipanj 2024</w:t>
      </w:r>
    </w:p>
    <w:p w14:paraId="7C8894D2" w14:textId="77777777" w:rsidR="00B764BF" w:rsidRDefault="00B764BF">
      <w:pPr>
        <w:rPr>
          <w:rFonts w:ascii="Times New Roman" w:hAnsi="Times New Roman" w:cs="Times New Roman"/>
          <w:sz w:val="24"/>
          <w:szCs w:val="24"/>
        </w:rPr>
      </w:pPr>
    </w:p>
    <w:p w14:paraId="524F9111" w14:textId="7C772BCF" w:rsidR="00106AB2" w:rsidRPr="00C03037" w:rsidRDefault="00106AB2" w:rsidP="00E402B1">
      <w:pPr>
        <w:jc w:val="both"/>
        <w:rPr>
          <w:rFonts w:ascii="Times New Roman" w:hAnsi="Times New Roman" w:cs="Times New Roman"/>
          <w:sz w:val="24"/>
          <w:szCs w:val="24"/>
        </w:rPr>
      </w:pPr>
      <w:r w:rsidRPr="00C03037">
        <w:rPr>
          <w:rFonts w:ascii="Times New Roman" w:hAnsi="Times New Roman" w:cs="Times New Roman"/>
          <w:sz w:val="24"/>
          <w:szCs w:val="24"/>
        </w:rPr>
        <w:lastRenderedPageBreak/>
        <w:t xml:space="preserve">Odlukom Turističkog vijeća Turističke zajednice Vukovarsko-srijemske županije, usvojenoj na sjednici Turističkog vijeća održanoj </w:t>
      </w:r>
      <w:r w:rsidR="00B93925" w:rsidRPr="00C03037">
        <w:rPr>
          <w:rFonts w:ascii="Times New Roman" w:hAnsi="Times New Roman" w:cs="Times New Roman"/>
          <w:sz w:val="24"/>
          <w:szCs w:val="24"/>
        </w:rPr>
        <w:t>27. prosinca</w:t>
      </w:r>
      <w:r w:rsidRPr="00C03037">
        <w:rPr>
          <w:rFonts w:ascii="Times New Roman" w:hAnsi="Times New Roman" w:cs="Times New Roman"/>
          <w:sz w:val="24"/>
          <w:szCs w:val="24"/>
        </w:rPr>
        <w:t xml:space="preserve"> 202</w:t>
      </w:r>
      <w:r w:rsidR="00B93925" w:rsidRPr="00C03037">
        <w:rPr>
          <w:rFonts w:ascii="Times New Roman" w:hAnsi="Times New Roman" w:cs="Times New Roman"/>
          <w:sz w:val="24"/>
          <w:szCs w:val="24"/>
        </w:rPr>
        <w:t>3</w:t>
      </w:r>
      <w:r w:rsidRPr="00C03037">
        <w:rPr>
          <w:rFonts w:ascii="Times New Roman" w:hAnsi="Times New Roman" w:cs="Times New Roman"/>
          <w:sz w:val="24"/>
          <w:szCs w:val="24"/>
        </w:rPr>
        <w:t>. godine, a na temelju Programa rada i financijskog plana TZ VSŽ za 2024. godinu, Turistička zajednica Vukovarsko-srijemske županije objavljuje</w:t>
      </w:r>
    </w:p>
    <w:p w14:paraId="52FAFF7F" w14:textId="77777777" w:rsidR="00FC714E" w:rsidRPr="00C03037" w:rsidRDefault="00FC714E" w:rsidP="00E402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2B89A" w14:textId="399989FD" w:rsidR="00BE66A6" w:rsidRPr="00C03037" w:rsidRDefault="0093554C" w:rsidP="00E402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3037">
        <w:rPr>
          <w:rFonts w:ascii="Times New Roman" w:hAnsi="Times New Roman" w:cs="Times New Roman"/>
          <w:b/>
          <w:bCs/>
          <w:sz w:val="24"/>
          <w:szCs w:val="24"/>
        </w:rPr>
        <w:t>JAVNI POZIV</w:t>
      </w:r>
    </w:p>
    <w:p w14:paraId="669E4EE6" w14:textId="7D28951C" w:rsidR="0093554C" w:rsidRPr="00C03037" w:rsidRDefault="0093554C" w:rsidP="00FC71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3037">
        <w:rPr>
          <w:rFonts w:ascii="Times New Roman" w:hAnsi="Times New Roman" w:cs="Times New Roman"/>
          <w:b/>
          <w:bCs/>
          <w:sz w:val="24"/>
          <w:szCs w:val="24"/>
        </w:rPr>
        <w:t>Za podizanje kvalitete pružatelja usluga smještaja s područja Vukovarsko-srijemske županije za 2024. godinu</w:t>
      </w:r>
    </w:p>
    <w:p w14:paraId="0F512941" w14:textId="77777777" w:rsidR="00FC714E" w:rsidRPr="00C03037" w:rsidRDefault="00FC714E" w:rsidP="00FC71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6E025" w14:textId="7A4C9C3F" w:rsidR="0093554C" w:rsidRPr="00C03037" w:rsidRDefault="0094187C" w:rsidP="00E402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037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93554C" w:rsidRPr="00C03037">
        <w:rPr>
          <w:rFonts w:ascii="Times New Roman" w:hAnsi="Times New Roman" w:cs="Times New Roman"/>
          <w:b/>
          <w:bCs/>
          <w:sz w:val="24"/>
          <w:szCs w:val="24"/>
        </w:rPr>
        <w:t>Predmet Javnog poziva</w:t>
      </w:r>
    </w:p>
    <w:p w14:paraId="7D509A31" w14:textId="76FB6B81" w:rsidR="0093554C" w:rsidRPr="00C03037" w:rsidRDefault="0093554C" w:rsidP="00E402B1">
      <w:pPr>
        <w:jc w:val="both"/>
        <w:rPr>
          <w:rFonts w:ascii="Times New Roman" w:hAnsi="Times New Roman" w:cs="Times New Roman"/>
          <w:sz w:val="24"/>
          <w:szCs w:val="24"/>
        </w:rPr>
      </w:pPr>
      <w:r w:rsidRPr="00C03037">
        <w:rPr>
          <w:rFonts w:ascii="Times New Roman" w:hAnsi="Times New Roman" w:cs="Times New Roman"/>
          <w:sz w:val="24"/>
          <w:szCs w:val="24"/>
        </w:rPr>
        <w:t>Predmet Javnog poziva je dodjela bespovratnih novčanih sredstava Turističke zajednice Vukovarsko-srijemske županije (dalje u tekstu: TZ VSŽ) za sufinanciranje turističkih projekata s ciljem unapređenja i razvoja turizma na području Vukovarsko-srijemske županije, a koji doprinose slijedećim ciljevima:</w:t>
      </w:r>
    </w:p>
    <w:p w14:paraId="2039E8DB" w14:textId="2D468A19" w:rsidR="0093554C" w:rsidRPr="00C03037" w:rsidRDefault="00C25AD2" w:rsidP="0093554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3037">
        <w:rPr>
          <w:rFonts w:ascii="Times New Roman" w:hAnsi="Times New Roman" w:cs="Times New Roman"/>
          <w:sz w:val="24"/>
          <w:szCs w:val="24"/>
        </w:rPr>
        <w:t>p</w:t>
      </w:r>
      <w:r w:rsidR="0093554C" w:rsidRPr="00C03037">
        <w:rPr>
          <w:rFonts w:ascii="Times New Roman" w:hAnsi="Times New Roman" w:cs="Times New Roman"/>
          <w:sz w:val="24"/>
          <w:szCs w:val="24"/>
        </w:rPr>
        <w:t>ovećanju broja dolazaka i noćenja turista,</w:t>
      </w:r>
    </w:p>
    <w:p w14:paraId="20632E01" w14:textId="7C6508E7" w:rsidR="0093554C" w:rsidRPr="00C03037" w:rsidRDefault="00C25AD2" w:rsidP="0093554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3037">
        <w:rPr>
          <w:rFonts w:ascii="Times New Roman" w:hAnsi="Times New Roman" w:cs="Times New Roman"/>
          <w:sz w:val="24"/>
          <w:szCs w:val="24"/>
        </w:rPr>
        <w:t>u</w:t>
      </w:r>
      <w:r w:rsidR="0093554C" w:rsidRPr="00C03037">
        <w:rPr>
          <w:rFonts w:ascii="Times New Roman" w:hAnsi="Times New Roman" w:cs="Times New Roman"/>
          <w:sz w:val="24"/>
          <w:szCs w:val="24"/>
        </w:rPr>
        <w:t xml:space="preserve">napređenje turističke kvalitete usluge i sadržaja, </w:t>
      </w:r>
    </w:p>
    <w:p w14:paraId="01BDB1BD" w14:textId="484F1686" w:rsidR="0093554C" w:rsidRPr="00C03037" w:rsidRDefault="00C25AD2" w:rsidP="0093554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3037">
        <w:rPr>
          <w:rFonts w:ascii="Times New Roman" w:hAnsi="Times New Roman" w:cs="Times New Roman"/>
          <w:sz w:val="24"/>
          <w:szCs w:val="24"/>
        </w:rPr>
        <w:t>r</w:t>
      </w:r>
      <w:r w:rsidR="0093554C" w:rsidRPr="00C03037">
        <w:rPr>
          <w:rFonts w:ascii="Times New Roman" w:hAnsi="Times New Roman" w:cs="Times New Roman"/>
          <w:sz w:val="24"/>
          <w:szCs w:val="24"/>
        </w:rPr>
        <w:t>azvoju turističke ponude s većom dodanom vrijednošću koja će omogućiti veću prosječnu potrošnju turista,</w:t>
      </w:r>
    </w:p>
    <w:p w14:paraId="30231C1F" w14:textId="6D8D92CE" w:rsidR="0093554C" w:rsidRPr="00C03037" w:rsidRDefault="00C25AD2" w:rsidP="0093554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3037">
        <w:rPr>
          <w:rFonts w:ascii="Times New Roman" w:hAnsi="Times New Roman" w:cs="Times New Roman"/>
          <w:sz w:val="24"/>
          <w:szCs w:val="24"/>
        </w:rPr>
        <w:t>a</w:t>
      </w:r>
      <w:r w:rsidR="0093554C" w:rsidRPr="00C03037">
        <w:rPr>
          <w:rFonts w:ascii="Times New Roman" w:hAnsi="Times New Roman" w:cs="Times New Roman"/>
          <w:sz w:val="24"/>
          <w:szCs w:val="24"/>
        </w:rPr>
        <w:t>ktiviranju neiskorištenih turističkih resursa i kreiranju novih motiva dolazaka turista,</w:t>
      </w:r>
    </w:p>
    <w:p w14:paraId="0852A0F5" w14:textId="705E0097" w:rsidR="0093554C" w:rsidRPr="00C03037" w:rsidRDefault="00C25AD2" w:rsidP="0093554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3037">
        <w:rPr>
          <w:rFonts w:ascii="Times New Roman" w:hAnsi="Times New Roman" w:cs="Times New Roman"/>
          <w:sz w:val="24"/>
          <w:szCs w:val="24"/>
        </w:rPr>
        <w:t>i</w:t>
      </w:r>
      <w:r w:rsidR="0093554C" w:rsidRPr="00C03037">
        <w:rPr>
          <w:rFonts w:ascii="Times New Roman" w:hAnsi="Times New Roman" w:cs="Times New Roman"/>
          <w:sz w:val="24"/>
          <w:szCs w:val="24"/>
        </w:rPr>
        <w:t>zgradnji, obnovi i podizanju kvalitete smještajnih kapaciteta i dodatnih turističkih sadržaja,</w:t>
      </w:r>
    </w:p>
    <w:p w14:paraId="067D3C4B" w14:textId="6161066F" w:rsidR="0093554C" w:rsidRPr="00C03037" w:rsidRDefault="00C25AD2" w:rsidP="0093554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3037">
        <w:rPr>
          <w:rFonts w:ascii="Times New Roman" w:hAnsi="Times New Roman" w:cs="Times New Roman"/>
          <w:sz w:val="24"/>
          <w:szCs w:val="24"/>
        </w:rPr>
        <w:t>s</w:t>
      </w:r>
      <w:r w:rsidR="0093554C" w:rsidRPr="00C03037">
        <w:rPr>
          <w:rFonts w:ascii="Times New Roman" w:hAnsi="Times New Roman" w:cs="Times New Roman"/>
          <w:sz w:val="24"/>
          <w:szCs w:val="24"/>
        </w:rPr>
        <w:t>tv</w:t>
      </w:r>
      <w:r w:rsidR="00106AB2" w:rsidRPr="00C03037">
        <w:rPr>
          <w:rFonts w:ascii="Times New Roman" w:hAnsi="Times New Roman" w:cs="Times New Roman"/>
          <w:sz w:val="24"/>
          <w:szCs w:val="24"/>
        </w:rPr>
        <w:t>a</w:t>
      </w:r>
      <w:r w:rsidR="0093554C" w:rsidRPr="00C03037">
        <w:rPr>
          <w:rFonts w:ascii="Times New Roman" w:hAnsi="Times New Roman" w:cs="Times New Roman"/>
          <w:sz w:val="24"/>
          <w:szCs w:val="24"/>
        </w:rPr>
        <w:t>ranju prepoznatljivog imidža turizma Vukovarsko-srijemske županije,</w:t>
      </w:r>
    </w:p>
    <w:p w14:paraId="71572CBE" w14:textId="69F74EF3" w:rsidR="0093554C" w:rsidRPr="00C03037" w:rsidRDefault="00C25AD2" w:rsidP="0093554C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03037">
        <w:rPr>
          <w:rFonts w:ascii="Times New Roman" w:hAnsi="Times New Roman" w:cs="Times New Roman"/>
          <w:sz w:val="24"/>
          <w:szCs w:val="24"/>
        </w:rPr>
        <w:t>p</w:t>
      </w:r>
      <w:r w:rsidR="0093554C" w:rsidRPr="00C03037">
        <w:rPr>
          <w:rFonts w:ascii="Times New Roman" w:hAnsi="Times New Roman" w:cs="Times New Roman"/>
          <w:sz w:val="24"/>
          <w:szCs w:val="24"/>
        </w:rPr>
        <w:t>odizanje svijesti o važnosti turizma za gospodarski oporavak.</w:t>
      </w:r>
    </w:p>
    <w:p w14:paraId="786FC21D" w14:textId="35F84AEE" w:rsidR="0093554C" w:rsidRPr="00C03037" w:rsidRDefault="0093554C" w:rsidP="009355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3037">
        <w:rPr>
          <w:rFonts w:ascii="Times New Roman" w:hAnsi="Times New Roman" w:cs="Times New Roman"/>
          <w:b/>
          <w:bCs/>
          <w:sz w:val="24"/>
          <w:szCs w:val="24"/>
        </w:rPr>
        <w:t xml:space="preserve">Ukupno planirana vrijednost Javnog poziva u 2024. godini iznosi </w:t>
      </w:r>
      <w:r w:rsidR="00047330" w:rsidRPr="00C03037">
        <w:rPr>
          <w:rFonts w:ascii="Times New Roman" w:hAnsi="Times New Roman" w:cs="Times New Roman"/>
          <w:b/>
          <w:bCs/>
          <w:sz w:val="24"/>
          <w:szCs w:val="24"/>
        </w:rPr>
        <w:t>85</w:t>
      </w:r>
      <w:r w:rsidRPr="00C03037">
        <w:rPr>
          <w:rFonts w:ascii="Times New Roman" w:hAnsi="Times New Roman" w:cs="Times New Roman"/>
          <w:b/>
          <w:bCs/>
          <w:sz w:val="24"/>
          <w:szCs w:val="24"/>
        </w:rPr>
        <w:t>.000,00 eura.</w:t>
      </w:r>
    </w:p>
    <w:p w14:paraId="0708206B" w14:textId="77777777" w:rsidR="0093554C" w:rsidRPr="00C03037" w:rsidRDefault="0093554C" w:rsidP="00E402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037">
        <w:rPr>
          <w:rFonts w:ascii="Times New Roman" w:hAnsi="Times New Roman" w:cs="Times New Roman"/>
          <w:b/>
          <w:bCs/>
          <w:sz w:val="24"/>
          <w:szCs w:val="24"/>
        </w:rPr>
        <w:t>II. Uvjeti sufinanciranja</w:t>
      </w:r>
    </w:p>
    <w:p w14:paraId="02533ECF" w14:textId="56573D34" w:rsidR="0093554C" w:rsidRPr="00C03037" w:rsidRDefault="0093554C" w:rsidP="00E402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037">
        <w:rPr>
          <w:rFonts w:ascii="Times New Roman" w:hAnsi="Times New Roman" w:cs="Times New Roman"/>
          <w:sz w:val="24"/>
          <w:szCs w:val="24"/>
        </w:rPr>
        <w:t xml:space="preserve">Maksimalni iznos potpore koji se može dodijeliti pojedinom korisniku </w:t>
      </w:r>
      <w:r w:rsidR="00DB0324" w:rsidRPr="00C03037">
        <w:rPr>
          <w:rFonts w:ascii="Times New Roman" w:hAnsi="Times New Roman" w:cs="Times New Roman"/>
          <w:sz w:val="24"/>
          <w:szCs w:val="24"/>
        </w:rPr>
        <w:t xml:space="preserve">iznosi </w:t>
      </w:r>
      <w:r w:rsidR="00DB0324" w:rsidRPr="00C03037">
        <w:rPr>
          <w:rFonts w:ascii="Times New Roman" w:hAnsi="Times New Roman" w:cs="Times New Roman"/>
          <w:b/>
          <w:bCs/>
          <w:sz w:val="24"/>
          <w:szCs w:val="24"/>
        </w:rPr>
        <w:t>do 50% ukupnih NETO prihvatljivih troškova, a najviše do 5.000,00 eura.</w:t>
      </w:r>
      <w:r w:rsidRPr="00C03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768EDA" w14:textId="56432399" w:rsidR="00DB0324" w:rsidRPr="00C03037" w:rsidRDefault="00DB0324" w:rsidP="00E402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037">
        <w:rPr>
          <w:rFonts w:ascii="Times New Roman" w:hAnsi="Times New Roman" w:cs="Times New Roman"/>
          <w:b/>
          <w:bCs/>
          <w:sz w:val="24"/>
          <w:szCs w:val="24"/>
        </w:rPr>
        <w:t>Porez na dodanu vrijednost, te sve ostale zakonom regulirane pristojbe</w:t>
      </w:r>
      <w:r w:rsidR="0094187C" w:rsidRPr="00C03037">
        <w:rPr>
          <w:rFonts w:ascii="Times New Roman" w:hAnsi="Times New Roman" w:cs="Times New Roman"/>
          <w:b/>
          <w:bCs/>
          <w:sz w:val="24"/>
          <w:szCs w:val="24"/>
        </w:rPr>
        <w:t xml:space="preserve"> se smatraju neprihvatljivim troškom.</w:t>
      </w:r>
    </w:p>
    <w:p w14:paraId="32026693" w14:textId="0C5669A4" w:rsidR="0094187C" w:rsidRDefault="0094187C" w:rsidP="00E402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Namjena sredstava</w:t>
      </w:r>
    </w:p>
    <w:p w14:paraId="717ABA9F" w14:textId="3FB6E988" w:rsidR="0094187C" w:rsidRDefault="0094187C" w:rsidP="00E402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Bespovratna sredstva potpore mogu se dodijeliti i koristiti isključivo za sufinanciranje turističkih projekata s ciljem unapređenja i razvoja turizma na području Vukovarsko-srijemske županije u 2024. godini.</w:t>
      </w:r>
    </w:p>
    <w:p w14:paraId="4DE872E9" w14:textId="6B346335" w:rsidR="0094187C" w:rsidRDefault="0094187C" w:rsidP="00E402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potpore odobravat će se za slijedeće aktivnosti, odnosno prihvatljivi troškovi financiranja su:</w:t>
      </w:r>
    </w:p>
    <w:p w14:paraId="3F2996C2" w14:textId="4D995607" w:rsidR="0094187C" w:rsidRDefault="000B14CB" w:rsidP="00E402B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20F58">
        <w:rPr>
          <w:rFonts w:ascii="Times New Roman" w:hAnsi="Times New Roman" w:cs="Times New Roman"/>
          <w:sz w:val="24"/>
          <w:szCs w:val="24"/>
        </w:rPr>
        <w:t xml:space="preserve">bnova, </w:t>
      </w:r>
      <w:r w:rsidR="001830C3">
        <w:rPr>
          <w:rFonts w:ascii="Times New Roman" w:hAnsi="Times New Roman" w:cs="Times New Roman"/>
          <w:sz w:val="24"/>
          <w:szCs w:val="24"/>
        </w:rPr>
        <w:t>rekonstrukcija i opremanje postojećih smještajnih kapaciteta</w:t>
      </w:r>
      <w:r w:rsidR="00CD1F27">
        <w:rPr>
          <w:rFonts w:ascii="Times New Roman" w:hAnsi="Times New Roman" w:cs="Times New Roman"/>
          <w:sz w:val="24"/>
          <w:szCs w:val="24"/>
        </w:rPr>
        <w:t>, te njihovih pratećih sadržaja s ciljem podizanja kvalitete i standarda (interijer-isključivo unutarnje uređenje),</w:t>
      </w:r>
      <w:r w:rsidR="00106AB2">
        <w:rPr>
          <w:rFonts w:ascii="Times New Roman" w:hAnsi="Times New Roman" w:cs="Times New Roman"/>
          <w:sz w:val="24"/>
          <w:szCs w:val="24"/>
        </w:rPr>
        <w:t xml:space="preserve"> trošak ulaganja u obnovljive izvorne energije ( solarni paneli, dizalice topline i dr.)</w:t>
      </w:r>
    </w:p>
    <w:p w14:paraId="6F268D84" w14:textId="69458830" w:rsidR="00106AB2" w:rsidRDefault="000B14CB" w:rsidP="00E402B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106AB2">
        <w:rPr>
          <w:rFonts w:ascii="Times New Roman" w:hAnsi="Times New Roman" w:cs="Times New Roman"/>
          <w:sz w:val="24"/>
          <w:szCs w:val="24"/>
        </w:rPr>
        <w:t>ređenje i izgradnja dodatnih sadržaja-bazeni ( minimalne vodene tlocrtne površine 30m</w:t>
      </w:r>
      <w:r w:rsidR="00106AB2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106AB2">
        <w:rPr>
          <w:rFonts w:ascii="Times New Roman" w:hAnsi="Times New Roman" w:cs="Times New Roman"/>
          <w:sz w:val="24"/>
          <w:szCs w:val="24"/>
        </w:rPr>
        <w:t>za vanjske i minimalne vodene tlocrtne površine 20 m</w:t>
      </w:r>
      <w:r w:rsidR="00106AB2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106AB2">
        <w:rPr>
          <w:rFonts w:ascii="Times New Roman" w:hAnsi="Times New Roman" w:cs="Times New Roman"/>
          <w:sz w:val="24"/>
          <w:szCs w:val="24"/>
        </w:rPr>
        <w:t>za u</w:t>
      </w:r>
      <w:r w:rsidR="003C28F2">
        <w:rPr>
          <w:rFonts w:ascii="Times New Roman" w:hAnsi="Times New Roman" w:cs="Times New Roman"/>
          <w:sz w:val="24"/>
          <w:szCs w:val="24"/>
        </w:rPr>
        <w:t>nu</w:t>
      </w:r>
      <w:r w:rsidR="00106AB2">
        <w:rPr>
          <w:rFonts w:ascii="Times New Roman" w:hAnsi="Times New Roman" w:cs="Times New Roman"/>
          <w:sz w:val="24"/>
          <w:szCs w:val="24"/>
        </w:rPr>
        <w:t>tarnje bazene unutar čvrstih objekata), saune, jacuzzi, dodatni sadržaji uz bazene, sportsko-rekreacijski i zabavni sadržaji, prostori za tematska i zabavna događanja, igraonice i sadržaji za djecu i sl.,</w:t>
      </w:r>
    </w:p>
    <w:p w14:paraId="25842656" w14:textId="659BFFE4" w:rsidR="00106AB2" w:rsidRDefault="000B14CB" w:rsidP="00E402B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06AB2">
        <w:rPr>
          <w:rFonts w:ascii="Times New Roman" w:hAnsi="Times New Roman" w:cs="Times New Roman"/>
          <w:sz w:val="24"/>
          <w:szCs w:val="24"/>
        </w:rPr>
        <w:t>bnova i opremanje kampova, kamp naselja i kamp odmorišta</w:t>
      </w:r>
    </w:p>
    <w:p w14:paraId="3FD8BA15" w14:textId="2BAD847B" w:rsidR="00106AB2" w:rsidRDefault="000B14CB" w:rsidP="00E402B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06AB2">
        <w:rPr>
          <w:rFonts w:ascii="Times New Roman" w:hAnsi="Times New Roman" w:cs="Times New Roman"/>
          <w:sz w:val="24"/>
          <w:szCs w:val="24"/>
        </w:rPr>
        <w:t>rošak hortikulturnog uređenja okoliša, odnosno manji građevinski i zemljani radovi-do 30% ukupne vrijednosti prijavljenog projekta,</w:t>
      </w:r>
    </w:p>
    <w:p w14:paraId="6DBC267A" w14:textId="7AAE000F" w:rsidR="00106AB2" w:rsidRDefault="000B14CB" w:rsidP="00E402B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106AB2">
        <w:rPr>
          <w:rFonts w:ascii="Times New Roman" w:hAnsi="Times New Roman" w:cs="Times New Roman"/>
          <w:sz w:val="24"/>
          <w:szCs w:val="24"/>
        </w:rPr>
        <w:t>ređenje i opremanje dječjih igrališta, te pješačkih i poučnih staza na vlastitom imanju, izrada vidikovca, promatračnice, stijene za penjanje, zip line i sl.</w:t>
      </w:r>
    </w:p>
    <w:p w14:paraId="3E9D0A88" w14:textId="67F8677C" w:rsidR="00106AB2" w:rsidRPr="00413329" w:rsidRDefault="00106AB2" w:rsidP="00106A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3329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7F7785D5" w14:textId="2B867800" w:rsidR="00106AB2" w:rsidRDefault="00971D69" w:rsidP="00E402B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06AB2">
        <w:rPr>
          <w:rFonts w:ascii="Times New Roman" w:hAnsi="Times New Roman" w:cs="Times New Roman"/>
          <w:sz w:val="24"/>
          <w:szCs w:val="24"/>
        </w:rPr>
        <w:t>a projekte koji su vezani za izgradnju, obnovu ili rekonstrukciju, korisnik potpore mora imati rješenje nadležnog tijela o uvjetima građenja ili građevinsku dozvolu ili potvrdu glavnog projekta, sukladno važećim zakonima iz prostornog uređenja i građe</w:t>
      </w:r>
      <w:r w:rsidR="008C758F">
        <w:rPr>
          <w:rFonts w:ascii="Times New Roman" w:hAnsi="Times New Roman" w:cs="Times New Roman"/>
          <w:sz w:val="24"/>
          <w:szCs w:val="24"/>
        </w:rPr>
        <w:t>nja vezano za datum njihovog ishođenja, ako je ista potrebna</w:t>
      </w:r>
    </w:p>
    <w:p w14:paraId="17840F11" w14:textId="031A98E1" w:rsidR="008C758F" w:rsidRDefault="00971D69" w:rsidP="00E402B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C758F">
        <w:rPr>
          <w:rFonts w:ascii="Times New Roman" w:hAnsi="Times New Roman" w:cs="Times New Roman"/>
          <w:sz w:val="24"/>
          <w:szCs w:val="24"/>
        </w:rPr>
        <w:t>vi korisnici potpore imaju obvezu bavljenja turizmom najmanje još 3 (tri) godine od završetka projektnih aktivnosti, sukladno potpisanom Ugovoru između davatelja i korisnika potpore</w:t>
      </w:r>
    </w:p>
    <w:p w14:paraId="76BA2195" w14:textId="58D647B0" w:rsidR="008C758F" w:rsidRDefault="00971D69" w:rsidP="00E402B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C758F">
        <w:rPr>
          <w:rFonts w:ascii="Times New Roman" w:hAnsi="Times New Roman" w:cs="Times New Roman"/>
          <w:sz w:val="24"/>
          <w:szCs w:val="24"/>
        </w:rPr>
        <w:t>rijavitelj može prijaviti isključivo jedan projekt</w:t>
      </w:r>
    </w:p>
    <w:p w14:paraId="5A51AEDB" w14:textId="391B5A5A" w:rsidR="008C758F" w:rsidRDefault="00971D69" w:rsidP="00E402B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C758F">
        <w:rPr>
          <w:rFonts w:ascii="Times New Roman" w:hAnsi="Times New Roman" w:cs="Times New Roman"/>
          <w:sz w:val="24"/>
          <w:szCs w:val="24"/>
        </w:rPr>
        <w:t>rilikom pravdanja troškova biti će priznati računi iz tekuće 2024. godine za prihvatljive troškove iz točke III.</w:t>
      </w:r>
    </w:p>
    <w:p w14:paraId="2ABE8D9F" w14:textId="108CC5FE" w:rsidR="008C758F" w:rsidRPr="008C758F" w:rsidRDefault="008C758F" w:rsidP="00E402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58F">
        <w:rPr>
          <w:rFonts w:ascii="Times New Roman" w:hAnsi="Times New Roman" w:cs="Times New Roman"/>
          <w:b/>
          <w:bCs/>
          <w:sz w:val="24"/>
          <w:szCs w:val="24"/>
        </w:rPr>
        <w:t>Sredstva potpore NE MOGU se dodijeliti i koristiti za :</w:t>
      </w:r>
    </w:p>
    <w:p w14:paraId="100E52D7" w14:textId="780FE4CC" w:rsidR="008C758F" w:rsidRDefault="000B14CB" w:rsidP="00E402B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C758F">
        <w:rPr>
          <w:rFonts w:ascii="Times New Roman" w:hAnsi="Times New Roman" w:cs="Times New Roman"/>
          <w:sz w:val="24"/>
          <w:szCs w:val="24"/>
        </w:rPr>
        <w:t>upnju nekretnina (objekata i zemljišta) i prijevoznih sredstava za službene i privatne potrebe podnositelja zahtjeva,</w:t>
      </w:r>
    </w:p>
    <w:p w14:paraId="441B504B" w14:textId="0AC92942" w:rsidR="008C758F" w:rsidRDefault="000B14CB" w:rsidP="00E402B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C758F">
        <w:rPr>
          <w:rFonts w:ascii="Times New Roman" w:hAnsi="Times New Roman" w:cs="Times New Roman"/>
          <w:sz w:val="24"/>
          <w:szCs w:val="24"/>
        </w:rPr>
        <w:t>anjsko uređenje smještajnih objekata (krovišta, stolarija, fasada, ograda i sl.),</w:t>
      </w:r>
    </w:p>
    <w:p w14:paraId="40B5C0F8" w14:textId="5E5526ED" w:rsidR="008C758F" w:rsidRDefault="000B14CB" w:rsidP="00E402B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C758F">
        <w:rPr>
          <w:rFonts w:ascii="Times New Roman" w:hAnsi="Times New Roman" w:cs="Times New Roman"/>
          <w:sz w:val="24"/>
          <w:szCs w:val="24"/>
        </w:rPr>
        <w:t>laganje u izgradnju, obnovu ili uređenje nekretnina koje nisu u vlasništvu podnositelja zahtjeva ili ako podnositelj zahtjeva nema po ugovoru ili drugoj osnovi pravo dugoročnog raspolaganja ili upravljanja predmetnom nekretninom, područjem ili lokalitetom,</w:t>
      </w:r>
    </w:p>
    <w:p w14:paraId="5E0A7E47" w14:textId="70E10EB6" w:rsidR="008C758F" w:rsidRDefault="000B14CB" w:rsidP="00E402B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C758F">
        <w:rPr>
          <w:rFonts w:ascii="Times New Roman" w:hAnsi="Times New Roman" w:cs="Times New Roman"/>
          <w:sz w:val="24"/>
          <w:szCs w:val="24"/>
        </w:rPr>
        <w:t>roškove redovnog poslovanja podnositelja zahtjeva (plaća i ostala primanja zaposlenih, troškove prijevoza i putovanja, studijska putovanja, pokriće gubitaka, poreze i doprinose, kamate na kredite, carinske i uvozne pristojbe ili bilo koje druge naknade),</w:t>
      </w:r>
    </w:p>
    <w:p w14:paraId="2AFBD774" w14:textId="2B53FC8B" w:rsidR="008C758F" w:rsidRDefault="000B14CB" w:rsidP="00E402B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C758F">
        <w:rPr>
          <w:rFonts w:ascii="Times New Roman" w:hAnsi="Times New Roman" w:cs="Times New Roman"/>
          <w:sz w:val="24"/>
          <w:szCs w:val="24"/>
        </w:rPr>
        <w:t>abavne/estradne/sportske manifestacije, sajamske i dr. priredbe, festivale i događanja temeljena na kulturnoj baštini, običajima, tradicijskoj gastro i eno-ponudi (folklor, tradicijski napjevi i plesovi, tematska događanja itd.),</w:t>
      </w:r>
    </w:p>
    <w:p w14:paraId="3944B5D8" w14:textId="7D440826" w:rsidR="008C758F" w:rsidRDefault="000B14CB" w:rsidP="00E402B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E304D">
        <w:rPr>
          <w:rFonts w:ascii="Times New Roman" w:hAnsi="Times New Roman" w:cs="Times New Roman"/>
          <w:sz w:val="24"/>
          <w:szCs w:val="24"/>
        </w:rPr>
        <w:t>roškove promocije uključujući izradu promotivnih i informativnih materijala (prospekti, karte, CD, DVD, filmovi i dr.),</w:t>
      </w:r>
    </w:p>
    <w:p w14:paraId="0CAD809E" w14:textId="4734E739" w:rsidR="007E304D" w:rsidRDefault="000B14CB" w:rsidP="00E402B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E304D">
        <w:rPr>
          <w:rFonts w:ascii="Times New Roman" w:hAnsi="Times New Roman" w:cs="Times New Roman"/>
          <w:sz w:val="24"/>
          <w:szCs w:val="24"/>
        </w:rPr>
        <w:t>bjekte javne komunalne inf</w:t>
      </w:r>
      <w:r w:rsidR="00DB4A2D">
        <w:rPr>
          <w:rFonts w:ascii="Times New Roman" w:hAnsi="Times New Roman" w:cs="Times New Roman"/>
          <w:sz w:val="24"/>
          <w:szCs w:val="24"/>
        </w:rPr>
        <w:t>r</w:t>
      </w:r>
      <w:r w:rsidR="007E304D">
        <w:rPr>
          <w:rFonts w:ascii="Times New Roman" w:hAnsi="Times New Roman" w:cs="Times New Roman"/>
          <w:sz w:val="24"/>
          <w:szCs w:val="24"/>
        </w:rPr>
        <w:t>astrukture,</w:t>
      </w:r>
    </w:p>
    <w:p w14:paraId="10140842" w14:textId="6F439A7C" w:rsidR="007E304D" w:rsidRDefault="000B14CB" w:rsidP="00E402B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E304D">
        <w:rPr>
          <w:rFonts w:ascii="Times New Roman" w:hAnsi="Times New Roman" w:cs="Times New Roman"/>
          <w:sz w:val="24"/>
          <w:szCs w:val="24"/>
        </w:rPr>
        <w:t>zradu studija, el</w:t>
      </w:r>
      <w:r w:rsidR="00DB4A2D">
        <w:rPr>
          <w:rFonts w:ascii="Times New Roman" w:hAnsi="Times New Roman" w:cs="Times New Roman"/>
          <w:sz w:val="24"/>
          <w:szCs w:val="24"/>
        </w:rPr>
        <w:t>a</w:t>
      </w:r>
      <w:r w:rsidR="007E304D">
        <w:rPr>
          <w:rFonts w:ascii="Times New Roman" w:hAnsi="Times New Roman" w:cs="Times New Roman"/>
          <w:sz w:val="24"/>
          <w:szCs w:val="24"/>
        </w:rPr>
        <w:t>borata, projektne i druge dokumentacije,</w:t>
      </w:r>
    </w:p>
    <w:p w14:paraId="5E09EAE5" w14:textId="03979AF8" w:rsidR="00DB4A2D" w:rsidRDefault="000B14CB" w:rsidP="00E402B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B4A2D">
        <w:rPr>
          <w:rFonts w:ascii="Times New Roman" w:hAnsi="Times New Roman" w:cs="Times New Roman"/>
          <w:sz w:val="24"/>
          <w:szCs w:val="24"/>
        </w:rPr>
        <w:t>ve druge troškove koji nisu neposredno vezani za realizaciju kandidiranog projekta,</w:t>
      </w:r>
    </w:p>
    <w:p w14:paraId="151ECD2A" w14:textId="08493FE5" w:rsidR="00DB4A2D" w:rsidRDefault="000B14CB" w:rsidP="00E402B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B4A2D">
        <w:rPr>
          <w:rFonts w:ascii="Times New Roman" w:hAnsi="Times New Roman" w:cs="Times New Roman"/>
          <w:sz w:val="24"/>
          <w:szCs w:val="24"/>
        </w:rPr>
        <w:t>roškove marketinga koji su temeljeni na medija planu za udruženo oglašavanje ili strateške projekte s HTZ-om</w:t>
      </w:r>
    </w:p>
    <w:p w14:paraId="0834ABC0" w14:textId="43AE95B8" w:rsidR="00E402B1" w:rsidRPr="00A1380A" w:rsidRDefault="000B14CB" w:rsidP="00E402B1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B4A2D">
        <w:rPr>
          <w:rFonts w:ascii="Times New Roman" w:hAnsi="Times New Roman" w:cs="Times New Roman"/>
          <w:sz w:val="24"/>
          <w:szCs w:val="24"/>
        </w:rPr>
        <w:t>rograme paket-aranžmana ili tura.</w:t>
      </w:r>
    </w:p>
    <w:p w14:paraId="561EE02F" w14:textId="2BEC6017" w:rsidR="00DB4A2D" w:rsidRPr="00DB4A2D" w:rsidRDefault="00DB4A2D" w:rsidP="00E402B1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4A2D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Korisnici sredstava</w:t>
      </w:r>
    </w:p>
    <w:p w14:paraId="77249559" w14:textId="3AE0F108" w:rsidR="00DB4A2D" w:rsidRDefault="00DB4A2D" w:rsidP="00E402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sredstva potpore mogu se kandidirati pravne i fizičke osobe sukladno Zakonu o ugostiteljskoj djelatnosti (NN 85/15, 121/19) s područja Vukovarsko-srijemske županije i to: </w:t>
      </w:r>
    </w:p>
    <w:p w14:paraId="712A85B2" w14:textId="72DAD5BE" w:rsidR="003A1759" w:rsidRDefault="003A1759" w:rsidP="00E402B1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972">
        <w:rPr>
          <w:rFonts w:ascii="Times New Roman" w:hAnsi="Times New Roman" w:cs="Times New Roman"/>
          <w:sz w:val="24"/>
          <w:szCs w:val="24"/>
        </w:rPr>
        <w:t>Hoteli</w:t>
      </w:r>
      <w:r w:rsidRPr="003A175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Pravilnik  o razvrstavanju, kategorizaciji i posebnim standardima ugostiteljskih objekata iz skupine Hoteli (NN 56/16)),</w:t>
      </w:r>
    </w:p>
    <w:p w14:paraId="480F41C0" w14:textId="7E2C40DD" w:rsidR="003A1759" w:rsidRPr="003A1759" w:rsidRDefault="003A1759" w:rsidP="00E402B1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972">
        <w:rPr>
          <w:rFonts w:ascii="Times New Roman" w:hAnsi="Times New Roman" w:cs="Times New Roman"/>
          <w:sz w:val="24"/>
          <w:szCs w:val="24"/>
        </w:rPr>
        <w:t>Kampovi</w:t>
      </w:r>
      <w:r>
        <w:rPr>
          <w:rFonts w:ascii="Times New Roman" w:hAnsi="Times New Roman" w:cs="Times New Roman"/>
          <w:sz w:val="24"/>
          <w:szCs w:val="24"/>
        </w:rPr>
        <w:t xml:space="preserve"> (Pravilnik o razvrstavanju i kategorizaciji ugostiteljskih objekata iz skupine Kampovi (NN 54/16)),</w:t>
      </w:r>
    </w:p>
    <w:p w14:paraId="22259416" w14:textId="41362E6A" w:rsidR="00DB4A2D" w:rsidRDefault="00DB4A2D" w:rsidP="00E402B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ugostiteljski objekti za smještaj: (Pravilnik o razvrstavanju i kategorizaciji ugostiteljskih objekata iz skupine ostali ugostiteljski objekti za smještaj (NN 54/16; NN 69/17) – soba, apartman, studio apartman, kuća za odmor, prenoćište, odmaralište za djecu, hostel, planinarski dom, lovački dom, učenički dom, objekt za robinzonski smještaj), Pravilnik o razvrstavanju i kategorizaciji objekata u kojima se pružaju ugostiteljske usluge u domaćinstvu (NN 9/16; NN 54/16; NN 61/16; NN 69/17) – soba, apartman, studio apartman, kuća za odmor, kamp, kamp odmorište), Pravilnik o razvrstavanju i kategorizaciji objekata u kojima se pružaju </w:t>
      </w:r>
      <w:r w:rsidR="00E32D29">
        <w:rPr>
          <w:rFonts w:ascii="Times New Roman" w:hAnsi="Times New Roman" w:cs="Times New Roman"/>
          <w:sz w:val="24"/>
          <w:szCs w:val="24"/>
        </w:rPr>
        <w:t>ugostiteljske usluge na obiteljskom poljoprivrednom gospodarstvu ( NN 54/16; NN 69/17)- vinotočje/kušaonica, izletište, soba, apartman, ruralna kuća za odmor, kamp, kamp odmorište).</w:t>
      </w:r>
    </w:p>
    <w:p w14:paraId="3AFE9404" w14:textId="42CBFAF2" w:rsidR="00E32D29" w:rsidRPr="00E32D29" w:rsidRDefault="00E32D29" w:rsidP="00E402B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D29">
        <w:rPr>
          <w:rFonts w:ascii="Times New Roman" w:hAnsi="Times New Roman" w:cs="Times New Roman"/>
          <w:b/>
          <w:bCs/>
          <w:sz w:val="24"/>
          <w:szCs w:val="24"/>
        </w:rPr>
        <w:t>Za potporu se NE mogu kandidirati:</w:t>
      </w:r>
    </w:p>
    <w:p w14:paraId="57DFFB93" w14:textId="1763F9D5" w:rsidR="00E32D29" w:rsidRDefault="000B14CB" w:rsidP="00E402B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32D29">
        <w:rPr>
          <w:rFonts w:ascii="Times New Roman" w:hAnsi="Times New Roman" w:cs="Times New Roman"/>
          <w:sz w:val="24"/>
          <w:szCs w:val="24"/>
        </w:rPr>
        <w:t>rijavitelji koji su dužnici plaćanja boravišne pristojbe i/ili turističke članarine te koji nisu platili sve dospjele porezne obveze i obveze za mirovinsko i zdravstveno osiguranje,</w:t>
      </w:r>
    </w:p>
    <w:p w14:paraId="39D70FFD" w14:textId="2C375302" w:rsidR="00E32D29" w:rsidRDefault="000B14CB" w:rsidP="00E402B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32D29">
        <w:rPr>
          <w:rFonts w:ascii="Times New Roman" w:hAnsi="Times New Roman" w:cs="Times New Roman"/>
          <w:sz w:val="24"/>
          <w:szCs w:val="24"/>
        </w:rPr>
        <w:t>vrtke/ustanove/institucije kojima je Vukovarsko-srijemska županija vlasnik/suvlasnik/osnivač ili su na neki drugi način korisnici proračuna</w:t>
      </w:r>
    </w:p>
    <w:p w14:paraId="2892256C" w14:textId="546B1D72" w:rsidR="00E32D29" w:rsidRDefault="00E32D29" w:rsidP="00E402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Zakonu o državnim potporama (NN 47/14) i Uredbe komisije (EU) br. 1407/2013 od 18. prosinca 2013. o primjeni članka 107. i 108. Ugovora o funkcioniranju Europske unije na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potpore (SL EU L 352/13) i Uredbe Komisije (EU) 2020/</w:t>
      </w:r>
      <w:r w:rsidR="007043D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72 od 2. srpnja 2020. o izmjeni Uredbe (EU) br. 1407/2013 u pogledu njezina produljenja i o izmjeni Uredbe (EU) br. 651/2014 u pogledu njezina produljenja i odgovarajućih prilagodbi, sredstva potpore po ovom Javnom pozivu smatraju se potporom male vrijednosti. Za pravne i fizičke osobe koje, obavl</w:t>
      </w:r>
      <w:r w:rsidR="00222ECA">
        <w:rPr>
          <w:rFonts w:ascii="Times New Roman" w:hAnsi="Times New Roman" w:cs="Times New Roman"/>
          <w:sz w:val="24"/>
          <w:szCs w:val="24"/>
        </w:rPr>
        <w:t xml:space="preserve">jajući gospodarsku djelatnost, sudjeluju u prometu roba i usluga, zbroj ukupnih državnih potpora ne može biti veći od 200.000 eura u tri uzastopne godine. Relevantno trogodišnje razdoblje se utvrđuje dinamički, tako da se pri svakoj novoj dodjeli potpore utvrđuje ukupan iznos za dotičnu godinu, kao i tijekom prethodne dvije godine. Ukoliko je pojedini gospodarski subjekt </w:t>
      </w:r>
      <w:r w:rsidR="004F4967">
        <w:rPr>
          <w:rFonts w:ascii="Times New Roman" w:hAnsi="Times New Roman" w:cs="Times New Roman"/>
          <w:sz w:val="24"/>
          <w:szCs w:val="24"/>
        </w:rPr>
        <w:t>– korisnik sredstava već primio potporu male vrijednosti od drugih davatelja državne potpore, zbroj ukupnih državnih potpora ne može biti veći od 200.000 eura u tri uzastopne godine.</w:t>
      </w:r>
    </w:p>
    <w:p w14:paraId="0B5AD7CD" w14:textId="77777777" w:rsidR="00E402B1" w:rsidRDefault="00E402B1" w:rsidP="00E402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79DA5F" w14:textId="77777777" w:rsidR="00E402B1" w:rsidRDefault="00E402B1" w:rsidP="00E32D29">
      <w:pPr>
        <w:rPr>
          <w:rFonts w:ascii="Times New Roman" w:hAnsi="Times New Roman" w:cs="Times New Roman"/>
          <w:sz w:val="24"/>
          <w:szCs w:val="24"/>
        </w:rPr>
      </w:pPr>
    </w:p>
    <w:p w14:paraId="2E312A62" w14:textId="77777777" w:rsidR="00A1380A" w:rsidRDefault="00A1380A" w:rsidP="00E32D29">
      <w:pPr>
        <w:rPr>
          <w:rFonts w:ascii="Times New Roman" w:hAnsi="Times New Roman" w:cs="Times New Roman"/>
          <w:sz w:val="24"/>
          <w:szCs w:val="24"/>
        </w:rPr>
      </w:pPr>
    </w:p>
    <w:p w14:paraId="086B2812" w14:textId="37A0672B" w:rsidR="004F4967" w:rsidRPr="00E402B1" w:rsidRDefault="004F4967" w:rsidP="00E32D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402B1">
        <w:rPr>
          <w:rFonts w:ascii="Times New Roman" w:hAnsi="Times New Roman" w:cs="Times New Roman"/>
          <w:b/>
          <w:bCs/>
          <w:sz w:val="24"/>
          <w:szCs w:val="24"/>
        </w:rPr>
        <w:lastRenderedPageBreak/>
        <w:t>V. Kriteriji za ocjenu projekta</w:t>
      </w:r>
    </w:p>
    <w:p w14:paraId="3F10CC1E" w14:textId="56B40501" w:rsidR="004F4967" w:rsidRDefault="004F4967" w:rsidP="00267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odluci o odabiru projekata i dodjeli bespovratnih sredstava uzimat će se u </w:t>
      </w:r>
      <w:r w:rsidR="0026736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bzir sljedeći kriteriji: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F4967" w:rsidRPr="004F4967" w14:paraId="50D076F3" w14:textId="77777777" w:rsidTr="00267368">
        <w:tc>
          <w:tcPr>
            <w:tcW w:w="4531" w:type="dxa"/>
            <w:shd w:val="clear" w:color="auto" w:fill="E7E6E6" w:themeFill="background2"/>
          </w:tcPr>
          <w:p w14:paraId="687391C6" w14:textId="4DCEF11A" w:rsidR="004F4967" w:rsidRPr="004F4967" w:rsidRDefault="004F4967" w:rsidP="004F4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</w:t>
            </w:r>
          </w:p>
        </w:tc>
        <w:tc>
          <w:tcPr>
            <w:tcW w:w="4531" w:type="dxa"/>
            <w:shd w:val="clear" w:color="auto" w:fill="E7E6E6" w:themeFill="background2"/>
          </w:tcPr>
          <w:p w14:paraId="34AC4B45" w14:textId="611C4295" w:rsidR="004F4967" w:rsidRPr="004F4967" w:rsidRDefault="004F4967" w:rsidP="004F4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4F4967" w14:paraId="13EA1E32" w14:textId="77777777" w:rsidTr="004F4967">
        <w:tc>
          <w:tcPr>
            <w:tcW w:w="4531" w:type="dxa"/>
          </w:tcPr>
          <w:p w14:paraId="6543CF2C" w14:textId="77777777" w:rsidR="007043D2" w:rsidRPr="007043D2" w:rsidRDefault="004F4967" w:rsidP="007043D2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Jasno definiran sadržaj projekta</w:t>
            </w:r>
          </w:p>
          <w:p w14:paraId="0EF1B1F2" w14:textId="2C5573AF" w:rsidR="004F4967" w:rsidRPr="007043D2" w:rsidRDefault="004F4967" w:rsidP="007043D2">
            <w:pPr>
              <w:pStyle w:val="Odlomakpopis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 originalnost i kvaliteta projekta)</w:t>
            </w:r>
          </w:p>
          <w:p w14:paraId="68701CCB" w14:textId="549D2F66" w:rsidR="004F4967" w:rsidRPr="007043D2" w:rsidRDefault="004F4967" w:rsidP="007043D2">
            <w:pPr>
              <w:pStyle w:val="Odlomakpopis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6054571B" w14:textId="77777777" w:rsidR="007043D2" w:rsidRDefault="007043D2" w:rsidP="004F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D93C1" w14:textId="69F4685B" w:rsidR="004F4967" w:rsidRDefault="004F4967" w:rsidP="004F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0-20</w:t>
            </w:r>
          </w:p>
        </w:tc>
      </w:tr>
      <w:tr w:rsidR="004F4967" w14:paraId="2041046C" w14:textId="77777777" w:rsidTr="004F4967">
        <w:tc>
          <w:tcPr>
            <w:tcW w:w="4531" w:type="dxa"/>
          </w:tcPr>
          <w:p w14:paraId="7D9E43DD" w14:textId="77777777" w:rsidR="004F4967" w:rsidRPr="007043D2" w:rsidRDefault="004F4967" w:rsidP="007043D2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 predstavlja primarni turistički proizvod turističke regije</w:t>
            </w:r>
          </w:p>
          <w:p w14:paraId="179517CB" w14:textId="34B8B6DC" w:rsidR="004F4967" w:rsidRPr="007043D2" w:rsidRDefault="004F4967" w:rsidP="007043D2">
            <w:pPr>
              <w:pStyle w:val="Odlomakpopis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14CF6E4" w14:textId="77777777" w:rsidR="007043D2" w:rsidRDefault="007043D2" w:rsidP="004F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E7FFE" w14:textId="1E9E7DCD" w:rsidR="004F4967" w:rsidRDefault="004F4967" w:rsidP="004F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0-20</w:t>
            </w:r>
          </w:p>
        </w:tc>
      </w:tr>
      <w:tr w:rsidR="004F4967" w14:paraId="7603CDB8" w14:textId="77777777" w:rsidTr="004F4967">
        <w:tc>
          <w:tcPr>
            <w:tcW w:w="4531" w:type="dxa"/>
          </w:tcPr>
          <w:p w14:paraId="4E8E983C" w14:textId="77777777" w:rsidR="004F4967" w:rsidRPr="007043D2" w:rsidRDefault="004F4967" w:rsidP="007043D2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Značaj projekta za razvoj turističke ponude i povećanje potrošnje područja na kojem se program realizira (povećanje smještajnih kapaciteta, povećanje broja dolazaka, noćenja i posjetitelja i dr.)</w:t>
            </w:r>
          </w:p>
          <w:p w14:paraId="79537235" w14:textId="4EAE2500" w:rsidR="004F4967" w:rsidRPr="007043D2" w:rsidRDefault="004F4967" w:rsidP="007043D2">
            <w:pPr>
              <w:pStyle w:val="Odlomakpopis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17458724" w14:textId="77777777" w:rsidR="007043D2" w:rsidRDefault="007043D2" w:rsidP="004F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9083D" w14:textId="77777777" w:rsidR="007043D2" w:rsidRDefault="007043D2" w:rsidP="004F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04A06" w14:textId="77777777" w:rsidR="007043D2" w:rsidRDefault="007043D2" w:rsidP="004F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14654" w14:textId="4AFDF296" w:rsidR="004F4967" w:rsidRDefault="004F4967" w:rsidP="004F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0-20</w:t>
            </w:r>
          </w:p>
        </w:tc>
      </w:tr>
      <w:tr w:rsidR="004F4967" w14:paraId="56CB1E5D" w14:textId="77777777" w:rsidTr="004F4967">
        <w:tc>
          <w:tcPr>
            <w:tcW w:w="4531" w:type="dxa"/>
          </w:tcPr>
          <w:p w14:paraId="0AF7F772" w14:textId="388D5FA5" w:rsidR="004F4967" w:rsidRPr="007043D2" w:rsidRDefault="004F4967" w:rsidP="007043D2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Značaj projekta za produljenje sezone </w:t>
            </w:r>
          </w:p>
        </w:tc>
        <w:tc>
          <w:tcPr>
            <w:tcW w:w="4531" w:type="dxa"/>
          </w:tcPr>
          <w:p w14:paraId="65DC7D98" w14:textId="22348061" w:rsidR="004F4967" w:rsidRDefault="004F4967" w:rsidP="0070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0-20</w:t>
            </w:r>
          </w:p>
        </w:tc>
      </w:tr>
      <w:tr w:rsidR="004F4967" w14:paraId="24260CD8" w14:textId="77777777" w:rsidTr="004F4967">
        <w:tc>
          <w:tcPr>
            <w:tcW w:w="4531" w:type="dxa"/>
          </w:tcPr>
          <w:p w14:paraId="48E238BA" w14:textId="77777777" w:rsidR="004F4967" w:rsidRPr="007043D2" w:rsidRDefault="004F4967" w:rsidP="007043D2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Ostvaren turistički promet u 2023. </w:t>
            </w:r>
          </w:p>
          <w:p w14:paraId="4958B013" w14:textId="43AE095F" w:rsidR="004F4967" w:rsidRPr="007043D2" w:rsidRDefault="004F4967" w:rsidP="007043D2">
            <w:pPr>
              <w:pStyle w:val="Odlomakpopis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6A679E05" w14:textId="025B33EB" w:rsidR="004F4967" w:rsidRDefault="004F4967" w:rsidP="004F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0-20</w:t>
            </w:r>
          </w:p>
        </w:tc>
      </w:tr>
      <w:tr w:rsidR="004F4967" w14:paraId="16959D92" w14:textId="77777777" w:rsidTr="004F4967">
        <w:tc>
          <w:tcPr>
            <w:tcW w:w="4531" w:type="dxa"/>
          </w:tcPr>
          <w:p w14:paraId="0A145228" w14:textId="77777777" w:rsidR="004F4967" w:rsidRPr="007043D2" w:rsidRDefault="004F4967" w:rsidP="007043D2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Odnos tražene potpore i vlastitih ulaganja u projektu</w:t>
            </w:r>
          </w:p>
          <w:p w14:paraId="62C78AF1" w14:textId="3418F2D4" w:rsidR="004F4967" w:rsidRPr="007043D2" w:rsidRDefault="004F4967" w:rsidP="007043D2">
            <w:pPr>
              <w:pStyle w:val="Odlomakpopis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1C2A1C8A" w14:textId="445C6860" w:rsidR="004F4967" w:rsidRDefault="004F4967" w:rsidP="004F4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0-20</w:t>
            </w:r>
          </w:p>
        </w:tc>
      </w:tr>
      <w:tr w:rsidR="004F4967" w14:paraId="63CD9AD6" w14:textId="77777777" w:rsidTr="00267368">
        <w:tc>
          <w:tcPr>
            <w:tcW w:w="4531" w:type="dxa"/>
            <w:shd w:val="clear" w:color="auto" w:fill="E7E6E6" w:themeFill="background2"/>
          </w:tcPr>
          <w:p w14:paraId="04CAAFCD" w14:textId="5B3C57AD" w:rsidR="004F4967" w:rsidRPr="007043D2" w:rsidRDefault="004F4967" w:rsidP="00E32D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UKUPNI MOGUĆI BROJ BODOVA;</w:t>
            </w:r>
          </w:p>
        </w:tc>
        <w:tc>
          <w:tcPr>
            <w:tcW w:w="4531" w:type="dxa"/>
            <w:shd w:val="clear" w:color="auto" w:fill="E7E6E6" w:themeFill="background2"/>
          </w:tcPr>
          <w:p w14:paraId="6EC70311" w14:textId="68BBE0E1" w:rsidR="004F4967" w:rsidRPr="007043D2" w:rsidRDefault="004F4967" w:rsidP="004F4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</w:tr>
    </w:tbl>
    <w:p w14:paraId="52C1F08A" w14:textId="77777777" w:rsidR="004F4967" w:rsidRPr="00E32D29" w:rsidRDefault="004F4967" w:rsidP="00E32D29">
      <w:pPr>
        <w:rPr>
          <w:rFonts w:ascii="Times New Roman" w:hAnsi="Times New Roman" w:cs="Times New Roman"/>
          <w:sz w:val="24"/>
          <w:szCs w:val="24"/>
        </w:rPr>
      </w:pPr>
    </w:p>
    <w:p w14:paraId="18876705" w14:textId="7CED2E45" w:rsidR="0093554C" w:rsidRPr="007043D2" w:rsidRDefault="004F4967" w:rsidP="002673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3D2">
        <w:rPr>
          <w:rFonts w:ascii="Times New Roman" w:hAnsi="Times New Roman" w:cs="Times New Roman"/>
          <w:b/>
          <w:bCs/>
          <w:sz w:val="24"/>
          <w:szCs w:val="24"/>
        </w:rPr>
        <w:t>Uvjet za dodjelu potpore je da prijavljeni projekt ostv</w:t>
      </w:r>
      <w:r w:rsidR="00892888" w:rsidRPr="007043D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043D2">
        <w:rPr>
          <w:rFonts w:ascii="Times New Roman" w:hAnsi="Times New Roman" w:cs="Times New Roman"/>
          <w:b/>
          <w:bCs/>
          <w:sz w:val="24"/>
          <w:szCs w:val="24"/>
        </w:rPr>
        <w:t>ri na</w:t>
      </w:r>
      <w:r w:rsidR="00892888" w:rsidRPr="007043D2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7043D2">
        <w:rPr>
          <w:rFonts w:ascii="Times New Roman" w:hAnsi="Times New Roman" w:cs="Times New Roman"/>
          <w:b/>
          <w:bCs/>
          <w:sz w:val="24"/>
          <w:szCs w:val="24"/>
        </w:rPr>
        <w:t>manje 80 bodova.</w:t>
      </w:r>
    </w:p>
    <w:p w14:paraId="4D3E92AD" w14:textId="0A3E7C30" w:rsidR="004F4967" w:rsidRPr="00C03037" w:rsidRDefault="004F4967" w:rsidP="002673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037">
        <w:rPr>
          <w:rFonts w:ascii="Times New Roman" w:hAnsi="Times New Roman" w:cs="Times New Roman"/>
          <w:b/>
          <w:bCs/>
          <w:sz w:val="24"/>
          <w:szCs w:val="24"/>
        </w:rPr>
        <w:t>VI. Podnošenje prij</w:t>
      </w:r>
      <w:r w:rsidR="00892888" w:rsidRPr="00C0303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03037">
        <w:rPr>
          <w:rFonts w:ascii="Times New Roman" w:hAnsi="Times New Roman" w:cs="Times New Roman"/>
          <w:b/>
          <w:bCs/>
          <w:sz w:val="24"/>
          <w:szCs w:val="24"/>
        </w:rPr>
        <w:t>ve i rokovi</w:t>
      </w:r>
    </w:p>
    <w:p w14:paraId="65EA6CED" w14:textId="435E8886" w:rsidR="004F4967" w:rsidRPr="00C03037" w:rsidRDefault="00892888" w:rsidP="002673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037">
        <w:rPr>
          <w:rFonts w:ascii="Times New Roman" w:hAnsi="Times New Roman" w:cs="Times New Roman"/>
          <w:b/>
          <w:bCs/>
          <w:sz w:val="24"/>
          <w:szCs w:val="24"/>
        </w:rPr>
        <w:t xml:space="preserve">Javni poziv objavljen je </w:t>
      </w:r>
      <w:r w:rsidR="00267164" w:rsidRPr="00C0303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030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67164" w:rsidRPr="00C03037">
        <w:rPr>
          <w:rFonts w:ascii="Times New Roman" w:hAnsi="Times New Roman" w:cs="Times New Roman"/>
          <w:b/>
          <w:bCs/>
          <w:sz w:val="24"/>
          <w:szCs w:val="24"/>
        </w:rPr>
        <w:t xml:space="preserve"> lipnja </w:t>
      </w:r>
      <w:r w:rsidRPr="00C03037">
        <w:rPr>
          <w:rFonts w:ascii="Times New Roman" w:hAnsi="Times New Roman" w:cs="Times New Roman"/>
          <w:b/>
          <w:bCs/>
          <w:sz w:val="24"/>
          <w:szCs w:val="24"/>
        </w:rPr>
        <w:t>2024. na internetskim stranicama TZ VSŽ.</w:t>
      </w:r>
    </w:p>
    <w:p w14:paraId="0D50A35F" w14:textId="47C6C8FA" w:rsidR="00892888" w:rsidRPr="00C03037" w:rsidRDefault="00892888" w:rsidP="002673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037">
        <w:rPr>
          <w:rFonts w:ascii="Times New Roman" w:hAnsi="Times New Roman" w:cs="Times New Roman"/>
          <w:b/>
          <w:bCs/>
          <w:sz w:val="24"/>
          <w:szCs w:val="24"/>
        </w:rPr>
        <w:t xml:space="preserve">Javni poziv otvoren je </w:t>
      </w:r>
      <w:r w:rsidR="00F86AF4" w:rsidRPr="00C03037">
        <w:rPr>
          <w:rFonts w:ascii="Times New Roman" w:hAnsi="Times New Roman" w:cs="Times New Roman"/>
          <w:b/>
          <w:bCs/>
          <w:sz w:val="24"/>
          <w:szCs w:val="24"/>
        </w:rPr>
        <w:t>do 5. srpnja 2024. godine</w:t>
      </w:r>
      <w:r w:rsidR="004832A8" w:rsidRPr="00C03037">
        <w:rPr>
          <w:rFonts w:ascii="Times New Roman" w:hAnsi="Times New Roman" w:cs="Times New Roman"/>
          <w:b/>
          <w:bCs/>
          <w:sz w:val="24"/>
          <w:szCs w:val="24"/>
        </w:rPr>
        <w:t>, odnosno do utroška sredstava planiranih za tu namjenu.</w:t>
      </w:r>
    </w:p>
    <w:p w14:paraId="336AF71D" w14:textId="51B3702F" w:rsidR="006659CF" w:rsidRPr="00C03037" w:rsidRDefault="006659CF" w:rsidP="00267368">
      <w:pPr>
        <w:jc w:val="both"/>
        <w:rPr>
          <w:rFonts w:ascii="Times New Roman" w:hAnsi="Times New Roman" w:cs="Times New Roman"/>
          <w:sz w:val="24"/>
          <w:szCs w:val="24"/>
        </w:rPr>
      </w:pPr>
      <w:r w:rsidRPr="00C03037">
        <w:rPr>
          <w:rFonts w:ascii="Times New Roman" w:hAnsi="Times New Roman" w:cs="Times New Roman"/>
          <w:sz w:val="24"/>
          <w:szCs w:val="24"/>
        </w:rPr>
        <w:t>Pristigle prijave se obrađuju, te se o njima odlučuje redoslijedom zaprimanja u poštanskom uredu. Prijave pristigle nakon utroška planiranih sredstava i nepotpune prijave neće se razmatrati.</w:t>
      </w:r>
    </w:p>
    <w:p w14:paraId="373040A6" w14:textId="7B5604A5" w:rsidR="00892888" w:rsidRDefault="00892888" w:rsidP="00267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Obrasci koji su potrebni za kandidiranje događanja objavljeni su u elektronskom obliku u Word formatu na službenim stranicama</w:t>
      </w:r>
      <w:r w:rsidR="003A1759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="003C28F2" w:rsidRPr="00527592">
          <w:rPr>
            <w:rStyle w:val="Hiperveza"/>
            <w:rFonts w:ascii="Times New Roman" w:hAnsi="Times New Roman" w:cs="Times New Roman"/>
            <w:sz w:val="24"/>
            <w:szCs w:val="24"/>
          </w:rPr>
          <w:t xml:space="preserve">www.visitsrijem-slavonija.eu </w:t>
        </w:r>
      </w:hyperlink>
      <w:r w:rsidR="003A1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Ispunjene obrasce potrebno je popuniti, isprintati, potpisati i staviti pečat te zajedno s traženim prilozima staviti u zatvorenu kovertu.</w:t>
      </w:r>
    </w:p>
    <w:p w14:paraId="1339992D" w14:textId="77777777" w:rsidR="006659CF" w:rsidRDefault="006659CF" w:rsidP="002673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FCB95D" w14:textId="77777777" w:rsidR="00413329" w:rsidRDefault="00413329" w:rsidP="002673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CA3F09" w14:textId="262B9A82" w:rsidR="00892888" w:rsidRPr="00D2174E" w:rsidRDefault="00892888" w:rsidP="002673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174E">
        <w:rPr>
          <w:rFonts w:ascii="Times New Roman" w:hAnsi="Times New Roman" w:cs="Times New Roman"/>
          <w:b/>
          <w:bCs/>
          <w:sz w:val="24"/>
          <w:szCs w:val="24"/>
        </w:rPr>
        <w:lastRenderedPageBreak/>
        <w:t>Za kandidiranje za dodjelu potpore TZ VSŽ korisnik je obvezan u TISKANOM obliku dostaviti:</w:t>
      </w:r>
    </w:p>
    <w:p w14:paraId="0822C060" w14:textId="383AD41B" w:rsidR="00745026" w:rsidRPr="00745026" w:rsidRDefault="00745026" w:rsidP="0026736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026">
        <w:rPr>
          <w:rFonts w:ascii="Times New Roman" w:hAnsi="Times New Roman" w:cs="Times New Roman"/>
          <w:sz w:val="24"/>
          <w:szCs w:val="24"/>
        </w:rPr>
        <w:t>popunjen obrazac 1. koji je sastavni dio Javnog poziva,</w:t>
      </w:r>
    </w:p>
    <w:p w14:paraId="1F46FBC2" w14:textId="3A371FC0" w:rsidR="00745026" w:rsidRDefault="00745026" w:rsidP="0026736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5026">
        <w:rPr>
          <w:rFonts w:ascii="Times New Roman" w:hAnsi="Times New Roman" w:cs="Times New Roman"/>
          <w:sz w:val="24"/>
          <w:szCs w:val="24"/>
        </w:rPr>
        <w:t xml:space="preserve">popunjen obrazac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45026">
        <w:rPr>
          <w:rFonts w:ascii="Times New Roman" w:hAnsi="Times New Roman" w:cs="Times New Roman"/>
          <w:sz w:val="24"/>
          <w:szCs w:val="24"/>
        </w:rPr>
        <w:t>. koji je sastavni dio Javnog poziva</w:t>
      </w:r>
      <w:r>
        <w:rPr>
          <w:rFonts w:ascii="Times New Roman" w:hAnsi="Times New Roman" w:cs="Times New Roman"/>
          <w:sz w:val="24"/>
          <w:szCs w:val="24"/>
        </w:rPr>
        <w:t xml:space="preserve"> – podaci o projektu,</w:t>
      </w:r>
    </w:p>
    <w:p w14:paraId="60283B07" w14:textId="22F374DB" w:rsidR="00745026" w:rsidRDefault="00745026" w:rsidP="0026736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popunjen obrazac</w:t>
      </w:r>
      <w:r w:rsidR="003C1D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 koji je sastavni dio Javnog poziva – izjavu o podmirenju dugovanjima,</w:t>
      </w:r>
    </w:p>
    <w:p w14:paraId="381F757E" w14:textId="77777777" w:rsidR="00745026" w:rsidRDefault="00745026" w:rsidP="0026736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popunjen obrazac 4. koji je sastavni dio Javnog poziva – izjava korisnika o svim dobivenim potporama male vrijednosti, </w:t>
      </w:r>
    </w:p>
    <w:p w14:paraId="740F6F9F" w14:textId="643704E1" w:rsidR="00745026" w:rsidRDefault="00745026" w:rsidP="0026736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popunjen obrazac 5. koji je sastavni dio Javnog poziva – izjava o dvostrukom financiranju,</w:t>
      </w:r>
    </w:p>
    <w:p w14:paraId="5FE108E6" w14:textId="2F68FD0A" w:rsidR="00745026" w:rsidRDefault="00745026" w:rsidP="0026736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popunjen obrazac 6. koji je sastavni dio Javnog poziva – izjava o prodaji, zakupu ili najmu drugoj fizičkoj osobi,</w:t>
      </w:r>
    </w:p>
    <w:p w14:paraId="24FBCA44" w14:textId="3685FB98" w:rsidR="00CE5521" w:rsidRDefault="00745026" w:rsidP="0026736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pravnom statusu korisnika potpore: preslika izvoda iz Trgovačkog, obrtnog ili drugog odgovarajućeg registra, rješenje o kategorizaciji smještaja,</w:t>
      </w:r>
    </w:p>
    <w:p w14:paraId="40D1D0D4" w14:textId="25968B34" w:rsidR="00745026" w:rsidRDefault="00745026" w:rsidP="0026736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OPG-e izvod iz upisnika za dopunske djelatnosti</w:t>
      </w:r>
    </w:p>
    <w:p w14:paraId="5A0FC570" w14:textId="4C9FD1A7" w:rsidR="00745026" w:rsidRDefault="003A1759" w:rsidP="0026736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fizičke osobe dostavljaju Potvrdu o blokadi računa i novčanih sredstava (Fina), ne stariju od 30 dana,</w:t>
      </w:r>
    </w:p>
    <w:p w14:paraId="2AFF3C04" w14:textId="59B8D668" w:rsidR="003A1759" w:rsidRDefault="003A1759" w:rsidP="0026736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ovjerenu potvrdu nadležne Porezne uprave o nepostojanju duga korisnika prema državi (ne stariji od 30 dana od slanja prijave),</w:t>
      </w:r>
    </w:p>
    <w:p w14:paraId="54DC1261" w14:textId="38B1A57A" w:rsidR="003A1759" w:rsidRDefault="003A1759" w:rsidP="0026736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projekte koji su vezani za izgradnju, obnovu ili rekonstrukciju, korisnik potpore mora imati rješenje nadležnog tijela o uvjetima građenja, ili građevinsku dozvolu ili potvrdu glavnog projekta, sukladno važećim zakonima iz prostornog uređenja i građenja vezano za datum njihovog ishođenja, ako je ista potrebna,</w:t>
      </w:r>
    </w:p>
    <w:p w14:paraId="585B2D58" w14:textId="307A1BA5" w:rsidR="003A1759" w:rsidRDefault="003A1759" w:rsidP="0026736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foto-dokumentacija kojom evidentirano i vidljivo stanje predmeta potpore prije izvršenja projekta,</w:t>
      </w:r>
    </w:p>
    <w:p w14:paraId="62891155" w14:textId="44A66945" w:rsidR="003A1759" w:rsidRDefault="003A1759" w:rsidP="0026736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računa, ponude, predračuna ili ugovora za kupnju ili usluge za koje se traži potpora mora biti iz tekuće 2024. godine,</w:t>
      </w:r>
    </w:p>
    <w:p w14:paraId="7D22F45D" w14:textId="418705DE" w:rsidR="003A1759" w:rsidRDefault="003A1759" w:rsidP="00267368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privolu o korištenju osobnih podataka</w:t>
      </w:r>
    </w:p>
    <w:p w14:paraId="2F47C8C0" w14:textId="45D269F3" w:rsidR="003A1759" w:rsidRDefault="003A1759" w:rsidP="00267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TZ VSŽ zadržava pravo od korisnika zatražiti dodatna pojašnjenja i dodatnu dokumentaciju.</w:t>
      </w:r>
    </w:p>
    <w:p w14:paraId="4A58B1A2" w14:textId="733A198B" w:rsidR="003A1759" w:rsidRDefault="003F640B" w:rsidP="002673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Prijavitelji kandidaturu s cjelokupnom dokumentacijom iz točke VI. Javnog poziva</w:t>
      </w:r>
      <w:r w:rsidRPr="003F640B">
        <w:rPr>
          <w:rFonts w:ascii="Times New Roman" w:hAnsi="Times New Roman" w:cs="Times New Roman"/>
          <w:sz w:val="24"/>
          <w:szCs w:val="24"/>
        </w:rPr>
        <w:t>,</w:t>
      </w:r>
      <w:r w:rsidRPr="003F640B">
        <w:rPr>
          <w:rFonts w:ascii="Times New Roman" w:hAnsi="Times New Roman" w:cs="Times New Roman"/>
          <w:b/>
          <w:bCs/>
          <w:sz w:val="24"/>
          <w:szCs w:val="24"/>
        </w:rPr>
        <w:t xml:space="preserve"> podnose Turističkoj zajednici Vukovarsko-srijemske županije.</w:t>
      </w:r>
    </w:p>
    <w:p w14:paraId="26090351" w14:textId="388554D5" w:rsidR="003F640B" w:rsidRDefault="003F640B" w:rsidP="002673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Kandidature se podnose na propisanim obrascima u tiskanom obliku – ispunjene obrasce potrebno je isprintati, potpisati i staviti pečat te zajedno s traženim prilozima </w:t>
      </w:r>
      <w:r w:rsidRPr="003F640B">
        <w:rPr>
          <w:rFonts w:ascii="Times New Roman" w:hAnsi="Times New Roman" w:cs="Times New Roman"/>
          <w:b/>
          <w:bCs/>
          <w:sz w:val="24"/>
          <w:szCs w:val="24"/>
        </w:rPr>
        <w:t xml:space="preserve">poslati </w:t>
      </w:r>
      <w:r w:rsidR="00D2174E">
        <w:rPr>
          <w:rFonts w:ascii="Times New Roman" w:hAnsi="Times New Roman" w:cs="Times New Roman"/>
          <w:b/>
          <w:bCs/>
          <w:sz w:val="24"/>
          <w:szCs w:val="24"/>
        </w:rPr>
        <w:t xml:space="preserve">preporučenom </w:t>
      </w:r>
      <w:r w:rsidRPr="003F640B">
        <w:rPr>
          <w:rFonts w:ascii="Times New Roman" w:hAnsi="Times New Roman" w:cs="Times New Roman"/>
          <w:b/>
          <w:bCs/>
          <w:sz w:val="24"/>
          <w:szCs w:val="24"/>
        </w:rPr>
        <w:t>poštom u zatv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F640B">
        <w:rPr>
          <w:rFonts w:ascii="Times New Roman" w:hAnsi="Times New Roman" w:cs="Times New Roman"/>
          <w:b/>
          <w:bCs/>
          <w:sz w:val="24"/>
          <w:szCs w:val="24"/>
        </w:rPr>
        <w:t xml:space="preserve">renoj omotnici: </w:t>
      </w:r>
    </w:p>
    <w:p w14:paraId="3673EC99" w14:textId="77777777" w:rsidR="00E402B1" w:rsidRDefault="00E402B1" w:rsidP="002673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F1D2A" w14:textId="24F51FA2" w:rsidR="003F640B" w:rsidRPr="003F640B" w:rsidRDefault="003F640B" w:rsidP="003F64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40B">
        <w:rPr>
          <w:rFonts w:ascii="Times New Roman" w:hAnsi="Times New Roman" w:cs="Times New Roman"/>
          <w:b/>
          <w:bCs/>
          <w:sz w:val="24"/>
          <w:szCs w:val="24"/>
        </w:rPr>
        <w:t>Turistička zajednica Vukovarsko-srijemske županije</w:t>
      </w:r>
    </w:p>
    <w:p w14:paraId="135B416A" w14:textId="3ABD9913" w:rsidR="003F640B" w:rsidRPr="003F640B" w:rsidRDefault="003F640B" w:rsidP="003F64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40B">
        <w:rPr>
          <w:rFonts w:ascii="Times New Roman" w:hAnsi="Times New Roman" w:cs="Times New Roman"/>
          <w:b/>
          <w:bCs/>
          <w:sz w:val="24"/>
          <w:szCs w:val="24"/>
        </w:rPr>
        <w:t>Glagoljaška 27,</w:t>
      </w:r>
    </w:p>
    <w:p w14:paraId="029CC6E6" w14:textId="3E979EA4" w:rsidR="003F640B" w:rsidRDefault="003F640B" w:rsidP="003F64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40B">
        <w:rPr>
          <w:rFonts w:ascii="Times New Roman" w:hAnsi="Times New Roman" w:cs="Times New Roman"/>
          <w:b/>
          <w:bCs/>
          <w:sz w:val="24"/>
          <w:szCs w:val="24"/>
        </w:rPr>
        <w:t>32 100 Vinkovci</w:t>
      </w:r>
    </w:p>
    <w:p w14:paraId="2CD326DA" w14:textId="77777777" w:rsidR="00E402B1" w:rsidRPr="003F640B" w:rsidRDefault="00E402B1" w:rsidP="003F64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AC810" w14:textId="0170CD0B" w:rsidR="003F640B" w:rsidRDefault="006659CF" w:rsidP="00267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F640B">
        <w:rPr>
          <w:rFonts w:ascii="Times New Roman" w:hAnsi="Times New Roman" w:cs="Times New Roman"/>
          <w:sz w:val="24"/>
          <w:szCs w:val="24"/>
        </w:rPr>
        <w:t xml:space="preserve"> naznakom:</w:t>
      </w:r>
    </w:p>
    <w:p w14:paraId="66608D58" w14:textId="49F87171" w:rsidR="003F640B" w:rsidRDefault="003F640B" w:rsidP="002673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40B">
        <w:rPr>
          <w:rFonts w:ascii="Times New Roman" w:hAnsi="Times New Roman" w:cs="Times New Roman"/>
          <w:b/>
          <w:bCs/>
          <w:sz w:val="24"/>
          <w:szCs w:val="24"/>
        </w:rPr>
        <w:t>„JAVNI POZIV za podizanje kvalitete pružatelja usluga smještaja sa Vukovarsko-srijemske županije za 2024. godinu“.</w:t>
      </w:r>
    </w:p>
    <w:p w14:paraId="472832AA" w14:textId="77777777" w:rsidR="006659CF" w:rsidRPr="008A49E7" w:rsidRDefault="006659CF" w:rsidP="00267368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797E4F0D" w14:textId="59FE1568" w:rsidR="003F640B" w:rsidRDefault="003F640B" w:rsidP="002673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VII. Odobravanje potpore, odluka i objava popisa korisnika</w:t>
      </w:r>
    </w:p>
    <w:p w14:paraId="15265E9E" w14:textId="1B824A0B" w:rsidR="003F640B" w:rsidRDefault="003F640B" w:rsidP="00267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Podnesene prijave razmatrat će Povjerenstvo imenovano od strane Turističkog vijeća TZ VSŽ. Povjerenstvo će: evidentirati i obraditi zaprimljene kandidature, pripremiti prijedlog ocjene valjanosti kandidatura, sastaviti rang listu kandidatura, pripremiti nacrt prijedloga Odluke o odabiru i dodjeli bespovratnih sredstava potpore. Turističko vijeće TZ VSŽ, temeljem prijedloga Povjerenstva donosi Odluku o odabiru i visini dodijeljenih bespovratnih sredstava potpore.</w:t>
      </w:r>
    </w:p>
    <w:p w14:paraId="12D2279A" w14:textId="6C6DE84E" w:rsidR="003F640B" w:rsidRDefault="003F640B" w:rsidP="00267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korisnika</w:t>
      </w:r>
      <w:r w:rsidR="009B3552">
        <w:rPr>
          <w:rFonts w:ascii="Times New Roman" w:hAnsi="Times New Roman" w:cs="Times New Roman"/>
          <w:sz w:val="24"/>
          <w:szCs w:val="24"/>
        </w:rPr>
        <w:t xml:space="preserve"> s iznosom i namjenom dodijeljenih sredstava po korisniku bit će objavljen na internetskim stranicama TZ VSŽ najkasnije u roku od 10 dana od dana donošenja Odluke Turističkog vijeća o odabiru i dodjeli bespovratnih sredstava potpore.</w:t>
      </w:r>
    </w:p>
    <w:p w14:paraId="7BBE3899" w14:textId="2384BF8B" w:rsidR="009B3552" w:rsidRPr="009B3552" w:rsidRDefault="009B3552" w:rsidP="002673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552">
        <w:rPr>
          <w:rFonts w:ascii="Times New Roman" w:hAnsi="Times New Roman" w:cs="Times New Roman"/>
          <w:b/>
          <w:bCs/>
          <w:sz w:val="24"/>
          <w:szCs w:val="24"/>
        </w:rPr>
        <w:t xml:space="preserve">VIII. </w:t>
      </w:r>
      <w:r w:rsidR="00337DF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B3552">
        <w:rPr>
          <w:rFonts w:ascii="Times New Roman" w:hAnsi="Times New Roman" w:cs="Times New Roman"/>
          <w:b/>
          <w:bCs/>
          <w:sz w:val="24"/>
          <w:szCs w:val="24"/>
        </w:rPr>
        <w:t>rijave koje se neće razmatrati</w:t>
      </w:r>
    </w:p>
    <w:p w14:paraId="0C098A4F" w14:textId="38035AE9" w:rsidR="009B3552" w:rsidRPr="009B3552" w:rsidRDefault="009B3552" w:rsidP="002673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552">
        <w:rPr>
          <w:rFonts w:ascii="Times New Roman" w:hAnsi="Times New Roman" w:cs="Times New Roman"/>
          <w:b/>
          <w:bCs/>
          <w:sz w:val="24"/>
          <w:szCs w:val="24"/>
        </w:rPr>
        <w:t>Neće se uzeti u razmatranje:</w:t>
      </w:r>
    </w:p>
    <w:p w14:paraId="2DC797A9" w14:textId="55BA1B27" w:rsidR="009B3552" w:rsidRDefault="009B3552" w:rsidP="00267368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s nepotpuno ispunjenim Obrascima ili nevjerodostojnim podacima,</w:t>
      </w:r>
    </w:p>
    <w:p w14:paraId="122C7193" w14:textId="340CBD11" w:rsidR="009B3552" w:rsidRDefault="009B3552" w:rsidP="00267368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s nepotpunom dokumentacijom iz točke VI.,</w:t>
      </w:r>
    </w:p>
    <w:p w14:paraId="7FFFAD62" w14:textId="666AB89E" w:rsidR="009B3552" w:rsidRDefault="009B3552" w:rsidP="00267368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koje se ne dostave u propisanom roku,</w:t>
      </w:r>
    </w:p>
    <w:p w14:paraId="6448BC4E" w14:textId="3AC97FF2" w:rsidR="009B3552" w:rsidRDefault="009B3552" w:rsidP="00267368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korisnika koji ne mogu biti Korisnici potpore prema ovom Javnom pozivu,</w:t>
      </w:r>
    </w:p>
    <w:p w14:paraId="7094F150" w14:textId="2B74E10F" w:rsidR="009B3552" w:rsidRDefault="009B3552" w:rsidP="00267368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korisnika koji u prethodne tri godine nisu izvršili ugovorne obveze prema sustavu turističkih zajednica ili su nenamjenski trošili prethodno dodijeljena bespovratna sredstva,</w:t>
      </w:r>
    </w:p>
    <w:p w14:paraId="7054BE4B" w14:textId="67719B23" w:rsidR="009B3552" w:rsidRDefault="009B3552" w:rsidP="00267368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korisnici koji su dužnici plaćanja boravišne pristojbe i/ili turističke članarine, te koji nisu platili sve dospjele porezne obveze i obveze za mirovinsko i zdravstveno osiguranje,</w:t>
      </w:r>
    </w:p>
    <w:p w14:paraId="60561CAF" w14:textId="11C2DBFA" w:rsidR="009B3552" w:rsidRDefault="009B3552" w:rsidP="00267368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jedan prijavitelj podnosi kandidaturu za dva i više objekata, u obzir će se uzeti samo jedna prijava,</w:t>
      </w:r>
    </w:p>
    <w:p w14:paraId="205474A1" w14:textId="68B4B298" w:rsidR="009B3552" w:rsidRDefault="009B3552" w:rsidP="00267368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za namjenu koja se izričito ne sufinancira ovim Javnim pozivom</w:t>
      </w:r>
    </w:p>
    <w:p w14:paraId="2EC85FE3" w14:textId="0CD5DD55" w:rsidR="009B3552" w:rsidRPr="00D82761" w:rsidRDefault="009B3552" w:rsidP="002673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2761">
        <w:rPr>
          <w:rFonts w:ascii="Times New Roman" w:hAnsi="Times New Roman" w:cs="Times New Roman"/>
          <w:b/>
          <w:bCs/>
          <w:sz w:val="24"/>
          <w:szCs w:val="24"/>
        </w:rPr>
        <w:t>IX. Sklapanje ugovora</w:t>
      </w:r>
    </w:p>
    <w:p w14:paraId="15EBDFA5" w14:textId="2F907130" w:rsidR="009B3552" w:rsidRDefault="009B3552" w:rsidP="00267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korisnikom kojem Turističko vijeće TZ VSŽ odobri potporu, sklapa se ugovor kojim se uređuje: način korištenja potpore, način p</w:t>
      </w:r>
      <w:r w:rsidR="008429A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ać</w:t>
      </w:r>
      <w:r w:rsidR="008429A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nja realizacije, isplata potpore, nadzor namjenskog korištenja potpore i druga pitanja vezana za dodjelu potpore.</w:t>
      </w:r>
    </w:p>
    <w:p w14:paraId="3A9D8031" w14:textId="1263BEA0" w:rsidR="009B3552" w:rsidRPr="00D82761" w:rsidRDefault="009B3552" w:rsidP="002673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2761">
        <w:rPr>
          <w:rFonts w:ascii="Times New Roman" w:hAnsi="Times New Roman" w:cs="Times New Roman"/>
          <w:b/>
          <w:bCs/>
          <w:sz w:val="24"/>
          <w:szCs w:val="24"/>
        </w:rPr>
        <w:t>X. Način isplate potpore, nadzor i dostava dokaznica</w:t>
      </w:r>
    </w:p>
    <w:p w14:paraId="4061799B" w14:textId="34DFECCF" w:rsidR="009B3552" w:rsidRDefault="009B3552" w:rsidP="00267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TZ VSŽ će odobrena sredstv</w:t>
      </w:r>
      <w:r w:rsidR="002758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potpore doznačiti na žiro račun korisnika nakon </w:t>
      </w:r>
      <w:r w:rsidR="00D82761">
        <w:rPr>
          <w:rFonts w:ascii="Times New Roman" w:hAnsi="Times New Roman" w:cs="Times New Roman"/>
          <w:sz w:val="24"/>
          <w:szCs w:val="24"/>
        </w:rPr>
        <w:t>realizacije projekta i po primitku cjelokupne potrebne dokumentacije utvrđene ugovorom (izvješće o realizaciji i utrošenim sredstvima potpore po vrstama, foto i/ili druga dokumentacija kojom se dokazuje realizacija programa, računi izvođača/dobavljača, dokazi o plaćanju, kao i druge dokaznice/dokumenti kojima se dokazuje realizacija projekta), a korisnik sredstava dužan je Izvješće i dokaznice o utrošenim sredstvima dostaviti nakon realizacije, a prema rokovima iz projekta i potpisanog Ugovora.</w:t>
      </w:r>
    </w:p>
    <w:p w14:paraId="557AF03A" w14:textId="0AD88FCC" w:rsidR="00D82761" w:rsidRDefault="00D82761" w:rsidP="00267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TZ VSŽ ima pravo praćenja provjere točnosti podataka iz dostavljene dokumentacije te zadržava pravo traženja dopune dokazne dokumentacije o realizaciji i izvršenim plaćanjima.</w:t>
      </w:r>
    </w:p>
    <w:p w14:paraId="7CDCE25A" w14:textId="23DF596C" w:rsidR="00D82761" w:rsidRDefault="00D82761" w:rsidP="00267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TZ VSŽ ima pravo nadzora/praćenja i kontrole namjenskog trošenja sredstava. Ako TZ VSŽ utvrdi nepravilnosti u korištenju potpore, naložit će korisniku povrat potpore u dijelu u kojemu je utvrđena nepravilnost.</w:t>
      </w:r>
    </w:p>
    <w:p w14:paraId="65474A43" w14:textId="3FC471E2" w:rsidR="0027584A" w:rsidRDefault="0027584A" w:rsidP="00267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Korisnicima kojima je Turistička zajednica Vukovarsko-srijemske županije dodijelila potporu, dužni su označiti sufinanciranu opremu ili prostor na sljedeći način:</w:t>
      </w:r>
    </w:p>
    <w:p w14:paraId="5444A8F8" w14:textId="23E9374E" w:rsidR="0027584A" w:rsidRDefault="0027584A" w:rsidP="00FE65C4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samoljepljivom naljepnicom dimenzija D</w:t>
      </w:r>
      <w:r w:rsidR="002673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7,4 cm x V 5,2 cm koja se postavlja na sufinanciranu opremu (pojedinačne dijelove opreme skuplje od 1.300,00 eura) na vidno mjesto, odnosno</w:t>
      </w:r>
    </w:p>
    <w:p w14:paraId="29DB4F9F" w14:textId="7FBD8A9B" w:rsidR="0027584A" w:rsidRDefault="0027584A" w:rsidP="00FE65C4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informativna ploča od metala ili plastike, dimenzija D 20 cm x V 20 cm postavlja se na vidno mjesto objekta u zoni glavnog ulaza.</w:t>
      </w:r>
    </w:p>
    <w:p w14:paraId="44B800D0" w14:textId="77777777" w:rsidR="00FE65C4" w:rsidRDefault="00FE65C4" w:rsidP="00FE6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A9AF1" w14:textId="5330E80E" w:rsidR="0027584A" w:rsidRDefault="000360B4" w:rsidP="00267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Podloga informativne ploče je bijele boje. Na njoj se nalazi logo Turističk</w:t>
      </w:r>
      <w:r w:rsidR="0009455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zajed</w:t>
      </w:r>
      <w:r w:rsidR="0009455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ice Vukovarsko-srijemske županije i ispod njega riječi</w:t>
      </w:r>
      <w:r w:rsidRPr="000B14CB">
        <w:rPr>
          <w:rFonts w:ascii="Times New Roman" w:hAnsi="Times New Roman" w:cs="Times New Roman"/>
          <w:b/>
          <w:bCs/>
          <w:sz w:val="24"/>
          <w:szCs w:val="24"/>
        </w:rPr>
        <w:t>: SUFINA</w:t>
      </w:r>
      <w:r w:rsidR="00094554" w:rsidRPr="000B14CB">
        <w:rPr>
          <w:rFonts w:ascii="Times New Roman" w:hAnsi="Times New Roman" w:cs="Times New Roman"/>
          <w:b/>
          <w:bCs/>
          <w:sz w:val="24"/>
          <w:szCs w:val="24"/>
        </w:rPr>
        <w:t>NCIRANO SREDSTVIMA TURISTIČKE ZAJEDNICE VUKOVARSKO-SRIJEMSKE ŽUPANIJE</w:t>
      </w:r>
      <w:r w:rsidR="00094554">
        <w:rPr>
          <w:rFonts w:ascii="Times New Roman" w:hAnsi="Times New Roman" w:cs="Times New Roman"/>
          <w:sz w:val="24"/>
          <w:szCs w:val="24"/>
        </w:rPr>
        <w:t xml:space="preserve">  uz napomenu da korisnici potpore dužni prije izrade zatražiti logo od TZ VSŽ i pripremu samoljepljive naljepnice i informativne ploče dostaviti na autorizaciju prije izrade.</w:t>
      </w:r>
    </w:p>
    <w:p w14:paraId="239B290B" w14:textId="288F631A" w:rsidR="00094554" w:rsidRDefault="00094554" w:rsidP="00267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Informativan ploča mora biti na predmetu sufinanciranja najmanje dvije godine od dana realizacije projekta kojim je odobrena potpora, te su je dužni zadržati u funkciji i ne smiju je prodati ili na drugi način otuđiti.</w:t>
      </w:r>
    </w:p>
    <w:p w14:paraId="2D0026C6" w14:textId="0DA89914" w:rsidR="00094554" w:rsidRPr="00267368" w:rsidRDefault="00094554" w:rsidP="002673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7368">
        <w:rPr>
          <w:rFonts w:ascii="Times New Roman" w:hAnsi="Times New Roman" w:cs="Times New Roman"/>
          <w:b/>
          <w:bCs/>
          <w:sz w:val="24"/>
          <w:szCs w:val="24"/>
        </w:rPr>
        <w:t>XI. Zaključne napomene</w:t>
      </w:r>
    </w:p>
    <w:p w14:paraId="6961D9EA" w14:textId="415B31EF" w:rsidR="00094554" w:rsidRDefault="00094554" w:rsidP="00267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TZ VSŽ zadržava pravo izmjena i dopuna ovoga Javnog poziva. Eventualne izmjene i dopune bit će objavljene na mrežnim stranicama (</w:t>
      </w:r>
      <w:r w:rsidR="0026736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3C28F2" w:rsidRPr="00527592">
          <w:rPr>
            <w:rStyle w:val="Hiperveza"/>
            <w:rFonts w:ascii="Times New Roman" w:hAnsi="Times New Roman" w:cs="Times New Roman"/>
            <w:sz w:val="24"/>
            <w:szCs w:val="24"/>
          </w:rPr>
          <w:t>www.visitsrijem-slavonija.eu</w:t>
        </w:r>
      </w:hyperlink>
      <w:r w:rsidR="003C28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67D63C2" w14:textId="61ADB449" w:rsidR="00094554" w:rsidRDefault="00094554" w:rsidP="00267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Dodatne informacije o Javnom pozivu i eventualne potrebne upute mogu se dobiti isključivo slanjem upita na e-mail adresu: </w:t>
      </w:r>
      <w:hyperlink r:id="rId11" w:history="1">
        <w:r w:rsidRPr="00904EFE">
          <w:rPr>
            <w:rStyle w:val="Hiperveza"/>
            <w:rFonts w:ascii="Times New Roman" w:hAnsi="Times New Roman" w:cs="Times New Roman"/>
            <w:sz w:val="24"/>
            <w:szCs w:val="24"/>
          </w:rPr>
          <w:t>visit@srijem-slavonija.eu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5E6AC0B" w14:textId="77777777" w:rsidR="008A49E7" w:rsidRDefault="008A49E7" w:rsidP="002673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BFD2E" w14:textId="6A3D7D54" w:rsidR="00094554" w:rsidRPr="00C03037" w:rsidRDefault="00094554" w:rsidP="00267368">
      <w:pPr>
        <w:jc w:val="both"/>
        <w:rPr>
          <w:rFonts w:ascii="Times New Roman" w:hAnsi="Times New Roman" w:cs="Times New Roman"/>
          <w:sz w:val="24"/>
          <w:szCs w:val="24"/>
        </w:rPr>
      </w:pPr>
      <w:r w:rsidRPr="00C03037">
        <w:rPr>
          <w:rFonts w:ascii="Times New Roman" w:hAnsi="Times New Roman" w:cs="Times New Roman"/>
          <w:sz w:val="24"/>
          <w:szCs w:val="24"/>
        </w:rPr>
        <w:t xml:space="preserve">Vinkovci, </w:t>
      </w:r>
      <w:r w:rsidR="000473C3" w:rsidRPr="00C03037">
        <w:rPr>
          <w:rFonts w:ascii="Times New Roman" w:hAnsi="Times New Roman" w:cs="Times New Roman"/>
          <w:sz w:val="24"/>
          <w:szCs w:val="24"/>
        </w:rPr>
        <w:t>7</w:t>
      </w:r>
      <w:r w:rsidRPr="00C03037">
        <w:rPr>
          <w:rFonts w:ascii="Times New Roman" w:hAnsi="Times New Roman" w:cs="Times New Roman"/>
          <w:sz w:val="24"/>
          <w:szCs w:val="24"/>
        </w:rPr>
        <w:t xml:space="preserve">. </w:t>
      </w:r>
      <w:r w:rsidR="00853C91" w:rsidRPr="00C03037">
        <w:rPr>
          <w:rFonts w:ascii="Times New Roman" w:hAnsi="Times New Roman" w:cs="Times New Roman"/>
          <w:sz w:val="24"/>
          <w:szCs w:val="24"/>
        </w:rPr>
        <w:t xml:space="preserve">lipanj </w:t>
      </w:r>
      <w:r w:rsidRPr="00C03037">
        <w:rPr>
          <w:rFonts w:ascii="Times New Roman" w:hAnsi="Times New Roman" w:cs="Times New Roman"/>
          <w:sz w:val="24"/>
          <w:szCs w:val="24"/>
        </w:rPr>
        <w:t xml:space="preserve"> 2024. godine</w:t>
      </w:r>
    </w:p>
    <w:p w14:paraId="7D95D8C8" w14:textId="77777777" w:rsidR="00094554" w:rsidRDefault="00094554" w:rsidP="009B3552">
      <w:pPr>
        <w:rPr>
          <w:rFonts w:ascii="Times New Roman" w:hAnsi="Times New Roman" w:cs="Times New Roman"/>
          <w:sz w:val="24"/>
          <w:szCs w:val="24"/>
        </w:rPr>
      </w:pPr>
    </w:p>
    <w:p w14:paraId="6A042D57" w14:textId="77777777" w:rsidR="003C28F2" w:rsidRDefault="003C28F2" w:rsidP="009B3552">
      <w:pPr>
        <w:rPr>
          <w:rFonts w:ascii="Times New Roman" w:hAnsi="Times New Roman" w:cs="Times New Roman"/>
          <w:sz w:val="24"/>
          <w:szCs w:val="24"/>
        </w:rPr>
      </w:pPr>
    </w:p>
    <w:p w14:paraId="3B2ED6E6" w14:textId="307A8DD2" w:rsidR="00094554" w:rsidRDefault="00094554" w:rsidP="000945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Majda Jakša</w:t>
      </w:r>
    </w:p>
    <w:p w14:paraId="0BC98D70" w14:textId="37F20D38" w:rsidR="00094554" w:rsidRDefault="00094554" w:rsidP="0009455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direktorica TZ VSŽ</w:t>
      </w:r>
    </w:p>
    <w:p w14:paraId="70B6402C" w14:textId="77777777" w:rsidR="00094554" w:rsidRDefault="00094554" w:rsidP="009B3552">
      <w:pPr>
        <w:rPr>
          <w:rFonts w:ascii="Times New Roman" w:hAnsi="Times New Roman" w:cs="Times New Roman"/>
          <w:sz w:val="24"/>
          <w:szCs w:val="24"/>
        </w:rPr>
      </w:pPr>
    </w:p>
    <w:p w14:paraId="36019EBF" w14:textId="77777777" w:rsidR="00D82761" w:rsidRPr="009B3552" w:rsidRDefault="00D82761" w:rsidP="009B3552">
      <w:pPr>
        <w:rPr>
          <w:rFonts w:ascii="Times New Roman" w:hAnsi="Times New Roman" w:cs="Times New Roman"/>
          <w:sz w:val="24"/>
          <w:szCs w:val="24"/>
        </w:rPr>
      </w:pPr>
    </w:p>
    <w:p w14:paraId="262CB0AB" w14:textId="77777777" w:rsidR="003F640B" w:rsidRPr="003F640B" w:rsidRDefault="003F640B" w:rsidP="003A1759">
      <w:pPr>
        <w:rPr>
          <w:rFonts w:ascii="Times New Roman" w:hAnsi="Times New Roman" w:cs="Times New Roman"/>
          <w:sz w:val="24"/>
          <w:szCs w:val="24"/>
        </w:rPr>
      </w:pPr>
    </w:p>
    <w:p w14:paraId="315364CD" w14:textId="77777777" w:rsidR="003F640B" w:rsidRPr="003F640B" w:rsidRDefault="003F640B" w:rsidP="003A1759">
      <w:pPr>
        <w:rPr>
          <w:rFonts w:ascii="Times New Roman" w:hAnsi="Times New Roman" w:cs="Times New Roman"/>
          <w:sz w:val="24"/>
          <w:szCs w:val="24"/>
        </w:rPr>
      </w:pPr>
    </w:p>
    <w:p w14:paraId="7E305E76" w14:textId="77777777" w:rsidR="003F640B" w:rsidRPr="003A1759" w:rsidRDefault="003F640B" w:rsidP="003A1759">
      <w:pPr>
        <w:rPr>
          <w:rFonts w:ascii="Times New Roman" w:hAnsi="Times New Roman" w:cs="Times New Roman"/>
          <w:sz w:val="24"/>
          <w:szCs w:val="24"/>
        </w:rPr>
      </w:pPr>
    </w:p>
    <w:p w14:paraId="4F9C9CE4" w14:textId="77777777" w:rsidR="00892888" w:rsidRPr="0093554C" w:rsidRDefault="00892888" w:rsidP="0093554C">
      <w:pPr>
        <w:rPr>
          <w:rFonts w:ascii="Times New Roman" w:hAnsi="Times New Roman" w:cs="Times New Roman"/>
          <w:sz w:val="24"/>
          <w:szCs w:val="24"/>
        </w:rPr>
      </w:pPr>
    </w:p>
    <w:p w14:paraId="1AEB2758" w14:textId="77777777" w:rsidR="0093554C" w:rsidRPr="0093554C" w:rsidRDefault="0093554C" w:rsidP="0093554C">
      <w:pPr>
        <w:rPr>
          <w:rFonts w:ascii="Times New Roman" w:hAnsi="Times New Roman" w:cs="Times New Roman"/>
          <w:sz w:val="24"/>
          <w:szCs w:val="24"/>
        </w:rPr>
      </w:pPr>
    </w:p>
    <w:sectPr w:rsidR="0093554C" w:rsidRPr="0093554C" w:rsidSect="00582254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07E29" w14:textId="77777777" w:rsidR="003622F1" w:rsidRDefault="003622F1" w:rsidP="00582254">
      <w:pPr>
        <w:spacing w:after="0" w:line="240" w:lineRule="auto"/>
      </w:pPr>
      <w:r>
        <w:separator/>
      </w:r>
    </w:p>
  </w:endnote>
  <w:endnote w:type="continuationSeparator" w:id="0">
    <w:p w14:paraId="06772486" w14:textId="77777777" w:rsidR="003622F1" w:rsidRDefault="003622F1" w:rsidP="0058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3739102"/>
      <w:docPartObj>
        <w:docPartGallery w:val="Page Numbers (Bottom of Page)"/>
        <w:docPartUnique/>
      </w:docPartObj>
    </w:sdtPr>
    <w:sdtContent>
      <w:p w14:paraId="2E496F2E" w14:textId="1B6F6203" w:rsidR="00582254" w:rsidRDefault="0058225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31A15" w14:textId="77777777" w:rsidR="00582254" w:rsidRDefault="005822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D4941" w14:textId="77777777" w:rsidR="003622F1" w:rsidRDefault="003622F1" w:rsidP="00582254">
      <w:pPr>
        <w:spacing w:after="0" w:line="240" w:lineRule="auto"/>
      </w:pPr>
      <w:r>
        <w:separator/>
      </w:r>
    </w:p>
  </w:footnote>
  <w:footnote w:type="continuationSeparator" w:id="0">
    <w:p w14:paraId="5F12E8A9" w14:textId="77777777" w:rsidR="003622F1" w:rsidRDefault="003622F1" w:rsidP="00582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31CA5"/>
    <w:multiLevelType w:val="hybridMultilevel"/>
    <w:tmpl w:val="21924E00"/>
    <w:lvl w:ilvl="0" w:tplc="A216B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2BB5"/>
    <w:multiLevelType w:val="hybridMultilevel"/>
    <w:tmpl w:val="74CE72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C3661"/>
    <w:multiLevelType w:val="hybridMultilevel"/>
    <w:tmpl w:val="45DEB77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11801"/>
    <w:multiLevelType w:val="hybridMultilevel"/>
    <w:tmpl w:val="2408A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F4FA1"/>
    <w:multiLevelType w:val="hybridMultilevel"/>
    <w:tmpl w:val="CFBAB0B4"/>
    <w:lvl w:ilvl="0" w:tplc="DA14AA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B0AA4"/>
    <w:multiLevelType w:val="hybridMultilevel"/>
    <w:tmpl w:val="56742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A2C87"/>
    <w:multiLevelType w:val="hybridMultilevel"/>
    <w:tmpl w:val="C7720E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164B4"/>
    <w:multiLevelType w:val="hybridMultilevel"/>
    <w:tmpl w:val="A44ED0E2"/>
    <w:lvl w:ilvl="0" w:tplc="474EE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21FFF"/>
    <w:multiLevelType w:val="hybridMultilevel"/>
    <w:tmpl w:val="44A25F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D5505A"/>
    <w:multiLevelType w:val="hybridMultilevel"/>
    <w:tmpl w:val="BC6C06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06CD9"/>
    <w:multiLevelType w:val="hybridMultilevel"/>
    <w:tmpl w:val="D3225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A0CDB"/>
    <w:multiLevelType w:val="hybridMultilevel"/>
    <w:tmpl w:val="45C0280C"/>
    <w:lvl w:ilvl="0" w:tplc="BC688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E3F50"/>
    <w:multiLevelType w:val="hybridMultilevel"/>
    <w:tmpl w:val="293C61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7670C"/>
    <w:multiLevelType w:val="hybridMultilevel"/>
    <w:tmpl w:val="83802674"/>
    <w:lvl w:ilvl="0" w:tplc="269C8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368471">
    <w:abstractNumId w:val="0"/>
  </w:num>
  <w:num w:numId="2" w16cid:durableId="2074228326">
    <w:abstractNumId w:val="7"/>
  </w:num>
  <w:num w:numId="3" w16cid:durableId="1184783838">
    <w:abstractNumId w:val="11"/>
  </w:num>
  <w:num w:numId="4" w16cid:durableId="770855990">
    <w:abstractNumId w:val="4"/>
  </w:num>
  <w:num w:numId="5" w16cid:durableId="143088733">
    <w:abstractNumId w:val="13"/>
  </w:num>
  <w:num w:numId="6" w16cid:durableId="818377036">
    <w:abstractNumId w:val="1"/>
  </w:num>
  <w:num w:numId="7" w16cid:durableId="1840267766">
    <w:abstractNumId w:val="5"/>
  </w:num>
  <w:num w:numId="8" w16cid:durableId="63337254">
    <w:abstractNumId w:val="6"/>
  </w:num>
  <w:num w:numId="9" w16cid:durableId="956444468">
    <w:abstractNumId w:val="2"/>
  </w:num>
  <w:num w:numId="10" w16cid:durableId="2005084102">
    <w:abstractNumId w:val="3"/>
  </w:num>
  <w:num w:numId="11" w16cid:durableId="1250195365">
    <w:abstractNumId w:val="9"/>
  </w:num>
  <w:num w:numId="12" w16cid:durableId="296112285">
    <w:abstractNumId w:val="10"/>
  </w:num>
  <w:num w:numId="13" w16cid:durableId="921372330">
    <w:abstractNumId w:val="8"/>
  </w:num>
  <w:num w:numId="14" w16cid:durableId="5652601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4C"/>
    <w:rsid w:val="00005027"/>
    <w:rsid w:val="00020F58"/>
    <w:rsid w:val="000360B4"/>
    <w:rsid w:val="00047330"/>
    <w:rsid w:val="000473C3"/>
    <w:rsid w:val="00094554"/>
    <w:rsid w:val="000B14CB"/>
    <w:rsid w:val="00106AB2"/>
    <w:rsid w:val="001312B2"/>
    <w:rsid w:val="001830C3"/>
    <w:rsid w:val="00222ECA"/>
    <w:rsid w:val="00267164"/>
    <w:rsid w:val="00267368"/>
    <w:rsid w:val="0027584A"/>
    <w:rsid w:val="00337DF7"/>
    <w:rsid w:val="003622F1"/>
    <w:rsid w:val="003A1759"/>
    <w:rsid w:val="003C1DCA"/>
    <w:rsid w:val="003C28F2"/>
    <w:rsid w:val="003F640B"/>
    <w:rsid w:val="00413329"/>
    <w:rsid w:val="00447B3E"/>
    <w:rsid w:val="004832A8"/>
    <w:rsid w:val="004B39B7"/>
    <w:rsid w:val="004F3D03"/>
    <w:rsid w:val="004F4967"/>
    <w:rsid w:val="00582254"/>
    <w:rsid w:val="00614FA3"/>
    <w:rsid w:val="00653972"/>
    <w:rsid w:val="006659CF"/>
    <w:rsid w:val="007043D2"/>
    <w:rsid w:val="00745026"/>
    <w:rsid w:val="007E304D"/>
    <w:rsid w:val="008104E2"/>
    <w:rsid w:val="008429A3"/>
    <w:rsid w:val="00853C91"/>
    <w:rsid w:val="008812FF"/>
    <w:rsid w:val="00892888"/>
    <w:rsid w:val="008A49E7"/>
    <w:rsid w:val="008C758F"/>
    <w:rsid w:val="0093554C"/>
    <w:rsid w:val="0094187C"/>
    <w:rsid w:val="0095719B"/>
    <w:rsid w:val="00971D69"/>
    <w:rsid w:val="009B13AA"/>
    <w:rsid w:val="009B3552"/>
    <w:rsid w:val="00A1380A"/>
    <w:rsid w:val="00B12AAE"/>
    <w:rsid w:val="00B36E48"/>
    <w:rsid w:val="00B764BF"/>
    <w:rsid w:val="00B93925"/>
    <w:rsid w:val="00BE66A6"/>
    <w:rsid w:val="00C03037"/>
    <w:rsid w:val="00C21616"/>
    <w:rsid w:val="00C25AD2"/>
    <w:rsid w:val="00CD1F27"/>
    <w:rsid w:val="00CE5521"/>
    <w:rsid w:val="00D2174E"/>
    <w:rsid w:val="00D732C5"/>
    <w:rsid w:val="00D82761"/>
    <w:rsid w:val="00DB0324"/>
    <w:rsid w:val="00DB4A2D"/>
    <w:rsid w:val="00DF77B5"/>
    <w:rsid w:val="00E04AD6"/>
    <w:rsid w:val="00E27D2F"/>
    <w:rsid w:val="00E32D29"/>
    <w:rsid w:val="00E402B1"/>
    <w:rsid w:val="00EF26FD"/>
    <w:rsid w:val="00F86AF4"/>
    <w:rsid w:val="00FC714E"/>
    <w:rsid w:val="00F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DE8F"/>
  <w15:chartTrackingRefBased/>
  <w15:docId w15:val="{F46E5A93-C53A-416F-9400-F1FFBDBE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554C"/>
    <w:pPr>
      <w:ind w:left="720"/>
      <w:contextualSpacing/>
    </w:pPr>
  </w:style>
  <w:style w:type="table" w:styleId="Reetkatablice">
    <w:name w:val="Table Grid"/>
    <w:basedOn w:val="Obinatablica"/>
    <w:uiPriority w:val="39"/>
    <w:rsid w:val="004F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9288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9288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58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2254"/>
  </w:style>
  <w:style w:type="paragraph" w:styleId="Podnoje">
    <w:name w:val="footer"/>
    <w:basedOn w:val="Normal"/>
    <w:link w:val="PodnojeChar"/>
    <w:uiPriority w:val="99"/>
    <w:unhideWhenUsed/>
    <w:rsid w:val="00582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82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sit@srijem-slavonija.e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isitsrijem-slavonija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9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Šimecki</dc:creator>
  <cp:keywords/>
  <dc:description/>
  <cp:lastModifiedBy>Ivana Šimecki</cp:lastModifiedBy>
  <cp:revision>44</cp:revision>
  <dcterms:created xsi:type="dcterms:W3CDTF">2024-05-27T10:56:00Z</dcterms:created>
  <dcterms:modified xsi:type="dcterms:W3CDTF">2024-06-07T07:26:00Z</dcterms:modified>
</cp:coreProperties>
</file>